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1F188" w14:textId="72CC73EE" w:rsidR="00F73ABD" w:rsidRPr="008559E4" w:rsidRDefault="00F73ABD" w:rsidP="00F73ABD">
      <w:pPr>
        <w:pBdr>
          <w:top w:val="single" w:sz="4" w:space="1" w:color="auto"/>
          <w:left w:val="single" w:sz="4" w:space="4" w:color="auto"/>
          <w:bottom w:val="single" w:sz="4" w:space="0" w:color="auto"/>
          <w:right w:val="single" w:sz="4" w:space="12" w:color="auto"/>
        </w:pBdr>
        <w:spacing w:line="360" w:lineRule="auto"/>
        <w:rPr>
          <w:sz w:val="24"/>
          <w:szCs w:val="24"/>
        </w:rPr>
      </w:pPr>
      <w:r w:rsidRPr="008559E4">
        <w:rPr>
          <w:noProof/>
          <w:sz w:val="24"/>
          <w:szCs w:val="24"/>
        </w:rPr>
        <w:drawing>
          <wp:anchor distT="0" distB="0" distL="114300" distR="114300" simplePos="0" relativeHeight="251658241" behindDoc="0" locked="0" layoutInCell="1" allowOverlap="1" wp14:anchorId="686C417B" wp14:editId="0B307389">
            <wp:simplePos x="0" y="0"/>
            <wp:positionH relativeFrom="column">
              <wp:posOffset>3082784</wp:posOffset>
            </wp:positionH>
            <wp:positionV relativeFrom="paragraph">
              <wp:posOffset>527262</wp:posOffset>
            </wp:positionV>
            <wp:extent cx="2852872" cy="687185"/>
            <wp:effectExtent l="0" t="0" r="0" b="0"/>
            <wp:wrapNone/>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adcom-logo-2019.png"/>
                    <pic:cNvPicPr/>
                  </pic:nvPicPr>
                  <pic:blipFill rotWithShape="1">
                    <a:blip r:embed="rId11" cstate="print">
                      <a:extLst>
                        <a:ext uri="{28A0092B-C50C-407E-A947-70E740481C1C}">
                          <a14:useLocalDpi xmlns:a14="http://schemas.microsoft.com/office/drawing/2010/main" val="0"/>
                        </a:ext>
                      </a:extLst>
                    </a:blip>
                    <a:srcRect l="2176" t="28410" r="2588" b="28077"/>
                    <a:stretch/>
                  </pic:blipFill>
                  <pic:spPr bwMode="auto">
                    <a:xfrm>
                      <a:off x="0" y="0"/>
                      <a:ext cx="2852872" cy="68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A67" w:rsidRPr="008559E4">
        <w:rPr>
          <w:sz w:val="24"/>
          <w:szCs w:val="24"/>
        </w:rPr>
        <w:t xml:space="preserve">Valuation Date: </w:t>
      </w:r>
      <w:r w:rsidR="009F1C00" w:rsidRPr="008559E4">
        <w:rPr>
          <w:sz w:val="24"/>
          <w:szCs w:val="24"/>
        </w:rPr>
        <w:t>5</w:t>
      </w:r>
      <w:r w:rsidR="00AB0A67" w:rsidRPr="008559E4">
        <w:rPr>
          <w:sz w:val="24"/>
          <w:szCs w:val="24"/>
        </w:rPr>
        <w:t>/</w:t>
      </w:r>
      <w:r w:rsidR="009F1C00" w:rsidRPr="008559E4">
        <w:rPr>
          <w:sz w:val="24"/>
          <w:szCs w:val="24"/>
        </w:rPr>
        <w:t>13</w:t>
      </w:r>
      <w:r w:rsidR="00AB0A67" w:rsidRPr="008559E4">
        <w:rPr>
          <w:sz w:val="24"/>
          <w:szCs w:val="24"/>
        </w:rPr>
        <w:t xml:space="preserve">/2020     </w:t>
      </w:r>
      <w:r w:rsidR="00AB0A67" w:rsidRPr="008559E4">
        <w:rPr>
          <w:sz w:val="24"/>
          <w:szCs w:val="24"/>
        </w:rPr>
        <w:tab/>
      </w:r>
      <w:r w:rsidR="00AB0A67" w:rsidRPr="008559E4">
        <w:rPr>
          <w:sz w:val="24"/>
          <w:szCs w:val="24"/>
        </w:rPr>
        <w:tab/>
      </w:r>
      <w:r w:rsidRPr="008559E4">
        <w:rPr>
          <w:sz w:val="24"/>
          <w:szCs w:val="24"/>
        </w:rPr>
        <w:t xml:space="preserve">                                            </w:t>
      </w:r>
      <w:r w:rsidRPr="008559E4">
        <w:rPr>
          <w:sz w:val="24"/>
          <w:szCs w:val="24"/>
        </w:rPr>
        <w:tab/>
      </w:r>
      <w:bookmarkStart w:id="0" w:name="_GoBack"/>
      <w:bookmarkEnd w:id="0"/>
      <w:r w:rsidRPr="008559E4">
        <w:rPr>
          <w:sz w:val="24"/>
          <w:szCs w:val="24"/>
        </w:rPr>
        <w:t xml:space="preserve">Ticker: AVGO         </w:t>
      </w:r>
      <w:r w:rsidR="00AB0A67" w:rsidRPr="008559E4">
        <w:rPr>
          <w:sz w:val="24"/>
          <w:szCs w:val="24"/>
        </w:rPr>
        <w:t xml:space="preserve">Recommendation: BUY </w:t>
      </w:r>
      <w:r w:rsidR="008559E4">
        <w:rPr>
          <w:sz w:val="24"/>
          <w:szCs w:val="24"/>
        </w:rPr>
        <w:tab/>
      </w:r>
      <w:r w:rsidR="008559E4">
        <w:rPr>
          <w:sz w:val="24"/>
          <w:szCs w:val="24"/>
        </w:rPr>
        <w:tab/>
      </w:r>
      <w:r w:rsidR="008559E4">
        <w:rPr>
          <w:sz w:val="24"/>
          <w:szCs w:val="24"/>
        </w:rPr>
        <w:tab/>
      </w:r>
      <w:r w:rsidR="008559E4">
        <w:rPr>
          <w:sz w:val="24"/>
          <w:szCs w:val="24"/>
        </w:rPr>
        <w:tab/>
      </w:r>
      <w:r w:rsidR="008559E4">
        <w:rPr>
          <w:sz w:val="24"/>
          <w:szCs w:val="24"/>
        </w:rPr>
        <w:tab/>
      </w:r>
      <w:r w:rsidR="008559E4">
        <w:rPr>
          <w:sz w:val="24"/>
          <w:szCs w:val="24"/>
        </w:rPr>
        <w:tab/>
      </w:r>
      <w:r w:rsidRPr="008559E4">
        <w:rPr>
          <w:sz w:val="24"/>
          <w:szCs w:val="24"/>
        </w:rPr>
        <w:t>Sector: Info Tech</w:t>
      </w:r>
    </w:p>
    <w:p w14:paraId="0F54CAED" w14:textId="57BA79C4" w:rsidR="00F73ABD" w:rsidRPr="008559E4" w:rsidRDefault="00AB0A67" w:rsidP="00F73ABD">
      <w:pPr>
        <w:pBdr>
          <w:top w:val="single" w:sz="4" w:space="1" w:color="auto"/>
          <w:left w:val="single" w:sz="4" w:space="4" w:color="auto"/>
          <w:bottom w:val="single" w:sz="4" w:space="0" w:color="auto"/>
          <w:right w:val="single" w:sz="4" w:space="12" w:color="auto"/>
        </w:pBdr>
        <w:spacing w:line="360" w:lineRule="auto"/>
        <w:rPr>
          <w:sz w:val="24"/>
          <w:szCs w:val="24"/>
        </w:rPr>
      </w:pPr>
      <w:r w:rsidRPr="008559E4">
        <w:rPr>
          <w:sz w:val="24"/>
          <w:szCs w:val="24"/>
        </w:rPr>
        <w:t>Current Price:</w:t>
      </w:r>
      <w:r w:rsidR="00F73ABD" w:rsidRPr="008559E4">
        <w:rPr>
          <w:sz w:val="24"/>
          <w:szCs w:val="24"/>
        </w:rPr>
        <w:t xml:space="preserve"> $ 272.23</w:t>
      </w:r>
      <w:r w:rsidRPr="008559E4">
        <w:rPr>
          <w:sz w:val="24"/>
          <w:szCs w:val="24"/>
        </w:rPr>
        <w:tab/>
      </w:r>
      <w:r w:rsidRPr="008559E4">
        <w:rPr>
          <w:sz w:val="24"/>
          <w:szCs w:val="24"/>
        </w:rPr>
        <w:tab/>
      </w:r>
      <w:r w:rsidRPr="008559E4">
        <w:rPr>
          <w:sz w:val="24"/>
          <w:szCs w:val="24"/>
        </w:rPr>
        <w:tab/>
      </w:r>
      <w:r w:rsidRPr="008559E4">
        <w:rPr>
          <w:sz w:val="24"/>
          <w:szCs w:val="24"/>
        </w:rPr>
        <w:tab/>
      </w:r>
      <w:r w:rsidR="00F73ABD" w:rsidRPr="008559E4">
        <w:rPr>
          <w:sz w:val="24"/>
          <w:szCs w:val="24"/>
        </w:rPr>
        <w:t xml:space="preserve">                                                                                          Target Price: $311.79</w:t>
      </w:r>
      <w:r w:rsidRPr="008559E4">
        <w:rPr>
          <w:sz w:val="24"/>
          <w:szCs w:val="24"/>
        </w:rPr>
        <w:tab/>
      </w:r>
      <w:r w:rsidRPr="008559E4">
        <w:rPr>
          <w:sz w:val="24"/>
          <w:szCs w:val="24"/>
        </w:rPr>
        <w:tab/>
      </w:r>
      <w:r w:rsidR="00C9681D" w:rsidRPr="008559E4">
        <w:rPr>
          <w:sz w:val="24"/>
          <w:szCs w:val="24"/>
        </w:rPr>
        <w:t xml:space="preserve"> </w:t>
      </w:r>
    </w:p>
    <w:p w14:paraId="17D970DF" w14:textId="6E7428C6" w:rsidR="00F73ABD" w:rsidRPr="008559E4" w:rsidRDefault="00F73ABD" w:rsidP="008559E4">
      <w:pPr>
        <w:pStyle w:val="Heading3"/>
        <w:rPr>
          <w:rStyle w:val="BookTitle"/>
          <w:rFonts w:asciiTheme="minorHAnsi" w:hAnsiTheme="minorHAnsi"/>
          <w:color w:val="2E74B5" w:themeColor="accent1" w:themeShade="BF"/>
          <w:sz w:val="24"/>
          <w:szCs w:val="24"/>
        </w:rPr>
      </w:pPr>
    </w:p>
    <w:p w14:paraId="5B9D20B9" w14:textId="794D2A8A" w:rsidR="00AB0A67" w:rsidRDefault="00191CB5" w:rsidP="008559E4">
      <w:pPr>
        <w:pStyle w:val="Heading3"/>
        <w:spacing w:line="360" w:lineRule="auto"/>
        <w:rPr>
          <w:rStyle w:val="BookTitle"/>
          <w:rFonts w:asciiTheme="minorHAnsi" w:hAnsiTheme="minorHAnsi"/>
          <w:color w:val="2E74B5" w:themeColor="accent1" w:themeShade="BF"/>
          <w:sz w:val="24"/>
          <w:szCs w:val="24"/>
        </w:rPr>
      </w:pPr>
      <w:r>
        <w:rPr>
          <w:rFonts w:eastAsia="Times New Roman" w:cs="Times New Roman"/>
          <w:iCs w:val="0"/>
        </w:rPr>
        <mc:AlternateContent>
          <mc:Choice Requires="wps">
            <w:drawing>
              <wp:anchor distT="0" distB="0" distL="114300" distR="114300" simplePos="0" relativeHeight="251660290" behindDoc="0" locked="0" layoutInCell="1" allowOverlap="1" wp14:anchorId="61C08469" wp14:editId="17F00312">
                <wp:simplePos x="0" y="0"/>
                <wp:positionH relativeFrom="column">
                  <wp:posOffset>4107815</wp:posOffset>
                </wp:positionH>
                <wp:positionV relativeFrom="paragraph">
                  <wp:posOffset>144780</wp:posOffset>
                </wp:positionV>
                <wp:extent cx="2058035" cy="1714500"/>
                <wp:effectExtent l="25400" t="25400" r="24765"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058035" cy="1714500"/>
                        </a:xfrm>
                        <a:prstGeom prst="rect">
                          <a:avLst/>
                        </a:prstGeom>
                        <a:noFill/>
                        <a:ln w="3810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4B1F56A0" w14:textId="77777777" w:rsidR="00191CB5" w:rsidRPr="00A904C0" w:rsidRDefault="00191CB5" w:rsidP="00191CB5">
                            <w:pPr>
                              <w:rPr>
                                <w:b/>
                                <w:color w:val="000000" w:themeColor="text1"/>
                              </w:rPr>
                            </w:pPr>
                            <w:r w:rsidRPr="00A904C0">
                              <w:rPr>
                                <w:b/>
                                <w:color w:val="000000" w:themeColor="text1"/>
                              </w:rPr>
                              <w:t xml:space="preserve">Key Statistics: </w:t>
                            </w:r>
                          </w:p>
                          <w:p w14:paraId="0C4B236D" w14:textId="1E9C83DF" w:rsidR="00191CB5" w:rsidRPr="00A904C0" w:rsidRDefault="00191CB5" w:rsidP="00191CB5">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 xml:space="preserve">52 Week Range: </w:t>
                            </w:r>
                            <w:r>
                              <w:rPr>
                                <w:rFonts w:cs="Arial"/>
                                <w:color w:val="000000" w:themeColor="text1"/>
                                <w:sz w:val="22"/>
                                <w:szCs w:val="22"/>
                              </w:rPr>
                              <w:t>$155.67-$331.58</w:t>
                            </w:r>
                          </w:p>
                          <w:p w14:paraId="399AC445" w14:textId="5D725F85" w:rsidR="00191CB5" w:rsidRPr="00A904C0" w:rsidRDefault="00191CB5" w:rsidP="00191CB5">
                            <w:pPr>
                              <w:numPr>
                                <w:ilvl w:val="0"/>
                                <w:numId w:val="3"/>
                              </w:numPr>
                              <w:spacing w:after="0" w:line="240" w:lineRule="auto"/>
                              <w:textAlignment w:val="baseline"/>
                              <w:rPr>
                                <w:rFonts w:cs="Arial"/>
                                <w:color w:val="000000" w:themeColor="text1"/>
                                <w:sz w:val="22"/>
                                <w:szCs w:val="22"/>
                              </w:rPr>
                            </w:pPr>
                            <w:proofErr w:type="spellStart"/>
                            <w:r w:rsidRPr="00A904C0">
                              <w:rPr>
                                <w:rFonts w:cs="Arial"/>
                                <w:color w:val="000000" w:themeColor="text1"/>
                                <w:sz w:val="22"/>
                                <w:szCs w:val="22"/>
                              </w:rPr>
                              <w:t>Avg</w:t>
                            </w:r>
                            <w:proofErr w:type="spellEnd"/>
                            <w:r w:rsidRPr="00A904C0">
                              <w:rPr>
                                <w:rFonts w:cs="Arial"/>
                                <w:color w:val="000000" w:themeColor="text1"/>
                                <w:sz w:val="22"/>
                                <w:szCs w:val="22"/>
                              </w:rPr>
                              <w:t xml:space="preserve"> Daily Vol (3 Mo): </w:t>
                            </w:r>
                            <w:r>
                              <w:rPr>
                                <w:rFonts w:cs="Arial"/>
                                <w:color w:val="000000" w:themeColor="text1"/>
                                <w:sz w:val="22"/>
                                <w:szCs w:val="22"/>
                              </w:rPr>
                              <w:t>3,611,330.3</w:t>
                            </w:r>
                            <w:r w:rsidRPr="00A904C0">
                              <w:rPr>
                                <w:rFonts w:cs="Arial"/>
                                <w:color w:val="000000" w:themeColor="text1"/>
                                <w:sz w:val="22"/>
                                <w:szCs w:val="22"/>
                              </w:rPr>
                              <w:t>​</w:t>
                            </w:r>
                          </w:p>
                          <w:p w14:paraId="01686356" w14:textId="0735C5B1" w:rsidR="00191CB5" w:rsidRPr="00A904C0" w:rsidRDefault="00191CB5" w:rsidP="00191CB5">
                            <w:pPr>
                              <w:numPr>
                                <w:ilvl w:val="0"/>
                                <w:numId w:val="3"/>
                              </w:numPr>
                              <w:spacing w:after="0" w:line="240" w:lineRule="auto"/>
                              <w:textAlignment w:val="baseline"/>
                              <w:rPr>
                                <w:rFonts w:cs="Arial"/>
                                <w:color w:val="000000" w:themeColor="text1"/>
                                <w:sz w:val="22"/>
                                <w:szCs w:val="22"/>
                              </w:rPr>
                            </w:pPr>
                            <w:r>
                              <w:rPr>
                                <w:rFonts w:cs="Arial"/>
                                <w:color w:val="000000" w:themeColor="text1"/>
                                <w:sz w:val="22"/>
                                <w:szCs w:val="22"/>
                              </w:rPr>
                              <w:t>Basic Shares (M): 399.8</w:t>
                            </w:r>
                            <w:r w:rsidRPr="00A904C0">
                              <w:rPr>
                                <w:rFonts w:cs="Arial"/>
                                <w:color w:val="000000" w:themeColor="text1"/>
                                <w:sz w:val="22"/>
                                <w:szCs w:val="22"/>
                              </w:rPr>
                              <w:t>​</w:t>
                            </w:r>
                          </w:p>
                          <w:p w14:paraId="1CB78CAC" w14:textId="24718479" w:rsidR="00191CB5" w:rsidRPr="00A904C0" w:rsidRDefault="00191CB5" w:rsidP="00191CB5">
                            <w:pPr>
                              <w:numPr>
                                <w:ilvl w:val="0"/>
                                <w:numId w:val="3"/>
                              </w:numPr>
                              <w:spacing w:after="0" w:line="240" w:lineRule="auto"/>
                              <w:textAlignment w:val="baseline"/>
                              <w:rPr>
                                <w:rFonts w:cs="Arial"/>
                                <w:color w:val="000000" w:themeColor="text1"/>
                                <w:sz w:val="22"/>
                                <w:szCs w:val="22"/>
                              </w:rPr>
                            </w:pPr>
                            <w:r>
                              <w:rPr>
                                <w:rFonts w:cs="Arial"/>
                                <w:color w:val="000000" w:themeColor="text1"/>
                                <w:sz w:val="22"/>
                                <w:szCs w:val="22"/>
                              </w:rPr>
                              <w:t>Market Cap (B): 110.0</w:t>
                            </w:r>
                            <w:r w:rsidRPr="00A904C0">
                              <w:rPr>
                                <w:rFonts w:cs="Arial"/>
                                <w:color w:val="000000" w:themeColor="text1"/>
                                <w:sz w:val="22"/>
                                <w:szCs w:val="22"/>
                              </w:rPr>
                              <w:t>​</w:t>
                            </w:r>
                          </w:p>
                          <w:p w14:paraId="489C5F54" w14:textId="7177CE00" w:rsidR="00191CB5" w:rsidRPr="00A904C0" w:rsidRDefault="00191CB5" w:rsidP="00191CB5">
                            <w:pPr>
                              <w:numPr>
                                <w:ilvl w:val="0"/>
                                <w:numId w:val="3"/>
                              </w:numPr>
                              <w:spacing w:after="0" w:line="240" w:lineRule="auto"/>
                              <w:textAlignment w:val="baseline"/>
                              <w:rPr>
                                <w:rFonts w:cs="Arial"/>
                                <w:color w:val="000000" w:themeColor="text1"/>
                                <w:sz w:val="22"/>
                                <w:szCs w:val="22"/>
                              </w:rPr>
                            </w:pPr>
                            <w:r>
                              <w:rPr>
                                <w:rFonts w:cs="Arial"/>
                                <w:color w:val="000000" w:themeColor="text1"/>
                                <w:sz w:val="22"/>
                                <w:szCs w:val="22"/>
                              </w:rPr>
                              <w:t>Dividend Yield: 4.7</w:t>
                            </w:r>
                            <w:r w:rsidRPr="00A904C0">
                              <w:rPr>
                                <w:rFonts w:cs="Arial"/>
                                <w:color w:val="000000" w:themeColor="text1"/>
                                <w:sz w:val="22"/>
                                <w:szCs w:val="22"/>
                              </w:rPr>
                              <w:t>%​</w:t>
                            </w:r>
                          </w:p>
                          <w:p w14:paraId="3201EB60" w14:textId="77777777" w:rsidR="00191CB5" w:rsidRPr="00A904C0" w:rsidRDefault="00191CB5" w:rsidP="00191CB5">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WACC: 8.3%</w:t>
                            </w:r>
                          </w:p>
                          <w:p w14:paraId="0EAF998B" w14:textId="77777777" w:rsidR="00191CB5" w:rsidRPr="00A904C0" w:rsidRDefault="00191CB5" w:rsidP="00191CB5">
                            <w:pPr>
                              <w:rPr>
                                <w:color w:val="000000" w:themeColor="text1"/>
                              </w:rPr>
                            </w:pPr>
                          </w:p>
                          <w:p w14:paraId="01A230E8" w14:textId="77777777" w:rsidR="00191CB5" w:rsidRPr="00A904C0" w:rsidRDefault="00191CB5" w:rsidP="00191CB5">
                            <w:pPr>
                              <w:rPr>
                                <w:color w:val="000000" w:themeColor="text1"/>
                              </w:rPr>
                            </w:pPr>
                          </w:p>
                          <w:p w14:paraId="463AEBBA" w14:textId="77777777" w:rsidR="00191CB5" w:rsidRPr="00A904C0" w:rsidRDefault="00191CB5" w:rsidP="00191CB5">
                            <w:pPr>
                              <w:rPr>
                                <w:color w:val="000000" w:themeColor="text1"/>
                              </w:rPr>
                            </w:pPr>
                          </w:p>
                          <w:p w14:paraId="5D72284B" w14:textId="77777777" w:rsidR="00191CB5" w:rsidRPr="00A904C0" w:rsidRDefault="00191CB5" w:rsidP="00191CB5">
                            <w:pPr>
                              <w:spacing w:line="240" w:lineRule="auto"/>
                              <w:rPr>
                                <w:color w:val="000000" w:themeColor="text1"/>
                              </w:rPr>
                            </w:pPr>
                          </w:p>
                          <w:p w14:paraId="7F80B5DC" w14:textId="77777777" w:rsidR="00191CB5" w:rsidRPr="00A904C0" w:rsidRDefault="00191CB5" w:rsidP="00191CB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08469" id="_x0000_t202" coordsize="21600,21600" o:spt="202" path="m0,0l0,21600,21600,21600,21600,0xe">
                <v:stroke joinstyle="miter"/>
                <v:path gradientshapeok="t" o:connecttype="rect"/>
              </v:shapetype>
              <v:shape id="Text Box 12" o:spid="_x0000_s1026" type="#_x0000_t202" style="position:absolute;margin-left:323.45pt;margin-top:11.4pt;width:162.05pt;height:13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" filled="f" strokecolor="#e7e6e6 [3214]" strokeweight="3pt">
                <v:textbox>
                  <w:txbxContent>
                    <w:p w14:paraId="4B1F56A0" w14:textId="77777777" w:rsidR="00191CB5" w:rsidRPr="00A904C0" w:rsidRDefault="00191CB5" w:rsidP="00191CB5">
                      <w:pPr>
                        <w:rPr>
                          <w:b/>
                          <w:color w:val="000000" w:themeColor="text1"/>
                        </w:rPr>
                      </w:pPr>
                      <w:r w:rsidRPr="00A904C0">
                        <w:rPr>
                          <w:b/>
                          <w:color w:val="000000" w:themeColor="text1"/>
                        </w:rPr>
                        <w:t xml:space="preserve">Key Statistics: </w:t>
                      </w:r>
                    </w:p>
                    <w:p w14:paraId="0C4B236D" w14:textId="1E9C83DF" w:rsidR="00191CB5" w:rsidRPr="00A904C0" w:rsidRDefault="00191CB5" w:rsidP="00191CB5">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 xml:space="preserve">52 Week Range: </w:t>
                      </w:r>
                      <w:r>
                        <w:rPr>
                          <w:rFonts w:cs="Arial"/>
                          <w:color w:val="000000" w:themeColor="text1"/>
                          <w:sz w:val="22"/>
                          <w:szCs w:val="22"/>
                        </w:rPr>
                        <w:t>$155.67-$331.58</w:t>
                      </w:r>
                    </w:p>
                    <w:p w14:paraId="399AC445" w14:textId="5D725F85" w:rsidR="00191CB5" w:rsidRPr="00A904C0" w:rsidRDefault="00191CB5" w:rsidP="00191CB5">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 xml:space="preserve">Avg Daily Vol (3 Mo): </w:t>
                      </w:r>
                      <w:r>
                        <w:rPr>
                          <w:rFonts w:cs="Arial"/>
                          <w:color w:val="000000" w:themeColor="text1"/>
                          <w:sz w:val="22"/>
                          <w:szCs w:val="22"/>
                        </w:rPr>
                        <w:t>3,611,330.3</w:t>
                      </w:r>
                      <w:r w:rsidRPr="00A904C0">
                        <w:rPr>
                          <w:rFonts w:cs="Arial"/>
                          <w:color w:val="000000" w:themeColor="text1"/>
                          <w:sz w:val="22"/>
                          <w:szCs w:val="22"/>
                        </w:rPr>
                        <w:t>​</w:t>
                      </w:r>
                    </w:p>
                    <w:p w14:paraId="01686356" w14:textId="0735C5B1" w:rsidR="00191CB5" w:rsidRPr="00A904C0" w:rsidRDefault="00191CB5" w:rsidP="00191CB5">
                      <w:pPr>
                        <w:numPr>
                          <w:ilvl w:val="0"/>
                          <w:numId w:val="3"/>
                        </w:numPr>
                        <w:spacing w:after="0" w:line="240" w:lineRule="auto"/>
                        <w:textAlignment w:val="baseline"/>
                        <w:rPr>
                          <w:rFonts w:cs="Arial"/>
                          <w:color w:val="000000" w:themeColor="text1"/>
                          <w:sz w:val="22"/>
                          <w:szCs w:val="22"/>
                        </w:rPr>
                      </w:pPr>
                      <w:r>
                        <w:rPr>
                          <w:rFonts w:cs="Arial"/>
                          <w:color w:val="000000" w:themeColor="text1"/>
                          <w:sz w:val="22"/>
                          <w:szCs w:val="22"/>
                        </w:rPr>
                        <w:t>Basic Shares (M): 399.8</w:t>
                      </w:r>
                      <w:r w:rsidRPr="00A904C0">
                        <w:rPr>
                          <w:rFonts w:cs="Arial"/>
                          <w:color w:val="000000" w:themeColor="text1"/>
                          <w:sz w:val="22"/>
                          <w:szCs w:val="22"/>
                        </w:rPr>
                        <w:t>​</w:t>
                      </w:r>
                    </w:p>
                    <w:p w14:paraId="1CB78CAC" w14:textId="24718479" w:rsidR="00191CB5" w:rsidRPr="00A904C0" w:rsidRDefault="00191CB5" w:rsidP="00191CB5">
                      <w:pPr>
                        <w:numPr>
                          <w:ilvl w:val="0"/>
                          <w:numId w:val="3"/>
                        </w:numPr>
                        <w:spacing w:after="0" w:line="240" w:lineRule="auto"/>
                        <w:textAlignment w:val="baseline"/>
                        <w:rPr>
                          <w:rFonts w:cs="Arial"/>
                          <w:color w:val="000000" w:themeColor="text1"/>
                          <w:sz w:val="22"/>
                          <w:szCs w:val="22"/>
                        </w:rPr>
                      </w:pPr>
                      <w:r>
                        <w:rPr>
                          <w:rFonts w:cs="Arial"/>
                          <w:color w:val="000000" w:themeColor="text1"/>
                          <w:sz w:val="22"/>
                          <w:szCs w:val="22"/>
                        </w:rPr>
                        <w:t>Market Cap (B): 110.0</w:t>
                      </w:r>
                      <w:r w:rsidRPr="00A904C0">
                        <w:rPr>
                          <w:rFonts w:cs="Arial"/>
                          <w:color w:val="000000" w:themeColor="text1"/>
                          <w:sz w:val="22"/>
                          <w:szCs w:val="22"/>
                        </w:rPr>
                        <w:t>​</w:t>
                      </w:r>
                    </w:p>
                    <w:p w14:paraId="489C5F54" w14:textId="7177CE00" w:rsidR="00191CB5" w:rsidRPr="00A904C0" w:rsidRDefault="00191CB5" w:rsidP="00191CB5">
                      <w:pPr>
                        <w:numPr>
                          <w:ilvl w:val="0"/>
                          <w:numId w:val="3"/>
                        </w:numPr>
                        <w:spacing w:after="0" w:line="240" w:lineRule="auto"/>
                        <w:textAlignment w:val="baseline"/>
                        <w:rPr>
                          <w:rFonts w:cs="Arial"/>
                          <w:color w:val="000000" w:themeColor="text1"/>
                          <w:sz w:val="22"/>
                          <w:szCs w:val="22"/>
                        </w:rPr>
                      </w:pPr>
                      <w:r>
                        <w:rPr>
                          <w:rFonts w:cs="Arial"/>
                          <w:color w:val="000000" w:themeColor="text1"/>
                          <w:sz w:val="22"/>
                          <w:szCs w:val="22"/>
                        </w:rPr>
                        <w:t>Dividend Yield: 4.7</w:t>
                      </w:r>
                      <w:r w:rsidRPr="00A904C0">
                        <w:rPr>
                          <w:rFonts w:cs="Arial"/>
                          <w:color w:val="000000" w:themeColor="text1"/>
                          <w:sz w:val="22"/>
                          <w:szCs w:val="22"/>
                        </w:rPr>
                        <w:t>%​</w:t>
                      </w:r>
                    </w:p>
                    <w:p w14:paraId="3201EB60" w14:textId="77777777" w:rsidR="00191CB5" w:rsidRPr="00A904C0" w:rsidRDefault="00191CB5" w:rsidP="00191CB5">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WACC: 8.3%</w:t>
                      </w:r>
                    </w:p>
                    <w:p w14:paraId="0EAF998B" w14:textId="77777777" w:rsidR="00191CB5" w:rsidRPr="00A904C0" w:rsidRDefault="00191CB5" w:rsidP="00191CB5">
                      <w:pPr>
                        <w:rPr>
                          <w:color w:val="000000" w:themeColor="text1"/>
                        </w:rPr>
                      </w:pPr>
                    </w:p>
                    <w:p w14:paraId="01A230E8" w14:textId="77777777" w:rsidR="00191CB5" w:rsidRPr="00A904C0" w:rsidRDefault="00191CB5" w:rsidP="00191CB5">
                      <w:pPr>
                        <w:rPr>
                          <w:color w:val="000000" w:themeColor="text1"/>
                        </w:rPr>
                      </w:pPr>
                    </w:p>
                    <w:p w14:paraId="463AEBBA" w14:textId="77777777" w:rsidR="00191CB5" w:rsidRPr="00A904C0" w:rsidRDefault="00191CB5" w:rsidP="00191CB5">
                      <w:pPr>
                        <w:rPr>
                          <w:color w:val="000000" w:themeColor="text1"/>
                        </w:rPr>
                      </w:pPr>
                    </w:p>
                    <w:p w14:paraId="5D72284B" w14:textId="77777777" w:rsidR="00191CB5" w:rsidRPr="00A904C0" w:rsidRDefault="00191CB5" w:rsidP="00191CB5">
                      <w:pPr>
                        <w:spacing w:line="240" w:lineRule="auto"/>
                        <w:rPr>
                          <w:color w:val="000000" w:themeColor="text1"/>
                        </w:rPr>
                      </w:pPr>
                    </w:p>
                    <w:p w14:paraId="7F80B5DC" w14:textId="77777777" w:rsidR="00191CB5" w:rsidRPr="00A904C0" w:rsidRDefault="00191CB5" w:rsidP="00191CB5">
                      <w:pPr>
                        <w:rPr>
                          <w:color w:val="000000" w:themeColor="text1"/>
                        </w:rPr>
                      </w:pPr>
                    </w:p>
                  </w:txbxContent>
                </v:textbox>
                <w10:wrap type="square"/>
              </v:shape>
            </w:pict>
          </mc:Fallback>
        </mc:AlternateContent>
      </w:r>
      <w:r w:rsidR="00AB0A67" w:rsidRPr="008559E4">
        <w:rPr>
          <w:rStyle w:val="BookTitle"/>
          <w:rFonts w:asciiTheme="minorHAnsi" w:hAnsiTheme="minorHAnsi"/>
          <w:color w:val="2E74B5" w:themeColor="accent1" w:themeShade="BF"/>
          <w:sz w:val="24"/>
          <w:szCs w:val="24"/>
        </w:rPr>
        <w:t>Introduction</w:t>
      </w:r>
    </w:p>
    <w:p w14:paraId="0F7ED8DA" w14:textId="2B8B6BB8" w:rsidR="00AB0A67" w:rsidRPr="008559E4" w:rsidRDefault="009C0BE3" w:rsidP="008559E4">
      <w:pPr>
        <w:spacing w:after="0" w:line="360" w:lineRule="auto"/>
        <w:textAlignment w:val="baseline"/>
        <w:rPr>
          <w:rFonts w:cs="Times New Roman"/>
          <w:sz w:val="24"/>
          <w:szCs w:val="24"/>
        </w:rPr>
      </w:pPr>
      <w:r w:rsidRPr="008559E4">
        <w:rPr>
          <w:rFonts w:cs="Times New Roman"/>
          <w:sz w:val="24"/>
          <w:szCs w:val="24"/>
        </w:rPr>
        <w:t>Broadcom Inc. was founded in 1961 and is a global technology leader</w:t>
      </w:r>
      <w:r w:rsidR="002A2DF4">
        <w:rPr>
          <w:rFonts w:cs="Times New Roman"/>
          <w:sz w:val="24"/>
          <w:szCs w:val="24"/>
        </w:rPr>
        <w:t>, designing, developing and supplying</w:t>
      </w:r>
      <w:r w:rsidRPr="008559E4">
        <w:rPr>
          <w:rFonts w:cs="Times New Roman"/>
          <w:sz w:val="24"/>
          <w:szCs w:val="24"/>
        </w:rPr>
        <w:t xml:space="preserve"> a broad range of semiconductor and infrastructure software solutions. Broadcom’s category-leading product portfolio serves critical markets including data center, networking, software, broadband, wir</w:t>
      </w:r>
      <w:r w:rsidR="002A2DF4">
        <w:rPr>
          <w:rFonts w:cs="Times New Roman"/>
          <w:sz w:val="24"/>
          <w:szCs w:val="24"/>
        </w:rPr>
        <w:t>eless, storage and industrial. Their solutions entail d</w:t>
      </w:r>
      <w:r w:rsidRPr="008559E4">
        <w:rPr>
          <w:rFonts w:cs="Times New Roman"/>
          <w:sz w:val="24"/>
          <w:szCs w:val="24"/>
        </w:rPr>
        <w:t>ata center networking and storage, enterprise and mainframe software focused on automation, monitoring and security, smartphone components,</w:t>
      </w:r>
      <w:r w:rsidR="002A2DF4">
        <w:rPr>
          <w:rFonts w:cs="Times New Roman"/>
          <w:sz w:val="24"/>
          <w:szCs w:val="24"/>
        </w:rPr>
        <w:t xml:space="preserve"> as well as </w:t>
      </w:r>
      <w:r w:rsidRPr="008559E4">
        <w:rPr>
          <w:rFonts w:cs="Times New Roman"/>
          <w:sz w:val="24"/>
          <w:szCs w:val="24"/>
        </w:rPr>
        <w:t>factory automation.</w:t>
      </w:r>
    </w:p>
    <w:p w14:paraId="2CCD4B12" w14:textId="2628CC83" w:rsidR="00AB0A67" w:rsidRPr="008559E4" w:rsidRDefault="00AB0A67" w:rsidP="008559E4">
      <w:pPr>
        <w:pStyle w:val="Heading3"/>
        <w:spacing w:line="360" w:lineRule="auto"/>
        <w:rPr>
          <w:rStyle w:val="BookTitle"/>
          <w:rFonts w:asciiTheme="minorHAnsi" w:hAnsiTheme="minorHAnsi"/>
          <w:color w:val="2E74B5" w:themeColor="accent1" w:themeShade="BF"/>
          <w:sz w:val="24"/>
          <w:szCs w:val="24"/>
        </w:rPr>
      </w:pPr>
      <w:r w:rsidRPr="008559E4">
        <w:rPr>
          <w:rStyle w:val="BookTitle"/>
          <w:rFonts w:asciiTheme="minorHAnsi" w:hAnsiTheme="minorHAnsi"/>
          <w:color w:val="2E74B5" w:themeColor="accent1" w:themeShade="BF"/>
          <w:sz w:val="24"/>
          <w:szCs w:val="24"/>
        </w:rPr>
        <w:t>Investment Thesis </w:t>
      </w:r>
    </w:p>
    <w:p w14:paraId="0EE69B31" w14:textId="61E6765E" w:rsidR="00184068" w:rsidRPr="002A2DF4" w:rsidRDefault="00BC227C" w:rsidP="002A2DF4">
      <w:pPr>
        <w:numPr>
          <w:ilvl w:val="0"/>
          <w:numId w:val="4"/>
        </w:numPr>
        <w:spacing w:before="100" w:beforeAutospacing="1" w:after="90" w:line="360" w:lineRule="auto"/>
        <w:ind w:left="0"/>
        <w:rPr>
          <w:rFonts w:eastAsia="STHeiti" w:cs="Times New Roman"/>
          <w:iCs w:val="0"/>
          <w:color w:val="333333"/>
          <w:sz w:val="24"/>
          <w:szCs w:val="24"/>
          <w:lang w:eastAsia="zh-CN"/>
        </w:rPr>
      </w:pPr>
      <w:r w:rsidRPr="008559E4">
        <w:rPr>
          <w:rFonts w:cs="Times New Roman"/>
          <w:b/>
          <w:bCs/>
          <w:sz w:val="24"/>
          <w:szCs w:val="24"/>
        </w:rPr>
        <w:t>Semiconductor Solutions</w:t>
      </w:r>
      <w:r w:rsidR="003E2917" w:rsidRPr="008559E4">
        <w:rPr>
          <w:rFonts w:cs="Times New Roman"/>
          <w:sz w:val="24"/>
          <w:szCs w:val="24"/>
          <w:lang w:eastAsia="zh-CN"/>
        </w:rPr>
        <w:t>:</w:t>
      </w:r>
      <w:r w:rsidR="00184068" w:rsidRPr="008559E4">
        <w:rPr>
          <w:sz w:val="24"/>
          <w:szCs w:val="24"/>
        </w:rPr>
        <w:t xml:space="preserve"> </w:t>
      </w:r>
      <w:r w:rsidR="00184068" w:rsidRPr="008559E4">
        <w:rPr>
          <w:rFonts w:cs="Times New Roman"/>
          <w:sz w:val="24"/>
          <w:szCs w:val="24"/>
          <w:lang w:eastAsia="zh-CN"/>
        </w:rPr>
        <w:t>Semiconductors are made by imprinting a network of electronic components onto a semiconductor wafer. These devices are designed to perform various functions suc</w:t>
      </w:r>
      <w:r w:rsidR="002A2DF4">
        <w:rPr>
          <w:rFonts w:cs="Times New Roman"/>
          <w:sz w:val="24"/>
          <w:szCs w:val="24"/>
          <w:lang w:eastAsia="zh-CN"/>
        </w:rPr>
        <w:t>h as processing, amplifying/</w:t>
      </w:r>
      <w:r w:rsidR="00184068" w:rsidRPr="008559E4">
        <w:rPr>
          <w:rFonts w:cs="Times New Roman"/>
          <w:sz w:val="24"/>
          <w:szCs w:val="24"/>
          <w:lang w:eastAsia="zh-CN"/>
        </w:rPr>
        <w:t xml:space="preserve">selectively filtering electronic signals, controlling </w:t>
      </w:r>
      <w:r w:rsidR="002A2DF4">
        <w:rPr>
          <w:rFonts w:cs="Times New Roman"/>
          <w:sz w:val="24"/>
          <w:szCs w:val="24"/>
          <w:lang w:eastAsia="zh-CN"/>
        </w:rPr>
        <w:t>electronic system functions/</w:t>
      </w:r>
      <w:r w:rsidR="00184068" w:rsidRPr="008559E4">
        <w:rPr>
          <w:rFonts w:cs="Times New Roman"/>
          <w:sz w:val="24"/>
          <w:szCs w:val="24"/>
          <w:lang w:eastAsia="zh-CN"/>
        </w:rPr>
        <w:t>p</w:t>
      </w:r>
      <w:r w:rsidR="002A2DF4">
        <w:rPr>
          <w:rFonts w:cs="Times New Roman"/>
          <w:sz w:val="24"/>
          <w:szCs w:val="24"/>
          <w:lang w:eastAsia="zh-CN"/>
        </w:rPr>
        <w:t>rocessing, and transmitting/</w:t>
      </w:r>
      <w:r w:rsidR="00184068" w:rsidRPr="008559E4">
        <w:rPr>
          <w:rFonts w:cs="Times New Roman"/>
          <w:sz w:val="24"/>
          <w:szCs w:val="24"/>
          <w:lang w:eastAsia="zh-CN"/>
        </w:rPr>
        <w:t xml:space="preserve">storing data. They provide semiconductor solutions for managing the movement of data in data center, telecom, enterprise, and embedded networking applications. They provide a broad variety of RF semiconductor devices, wireless connectivity solutions and custom touch controllers for mobile applications. They also offer semiconductor solutions for enabling the set-top box and broadband access markets and for enabling secure movement of digital data to and from host machines, such as servers, personal computers and storage systems, to the underlying storage </w:t>
      </w:r>
      <w:r w:rsidR="00184068" w:rsidRPr="008559E4">
        <w:rPr>
          <w:rFonts w:cs="Times New Roman"/>
          <w:sz w:val="24"/>
          <w:szCs w:val="24"/>
          <w:lang w:eastAsia="zh-CN"/>
        </w:rPr>
        <w:lastRenderedPageBreak/>
        <w:t>device</w:t>
      </w:r>
      <w:r w:rsidR="002A2DF4">
        <w:rPr>
          <w:rFonts w:cs="Times New Roman"/>
          <w:sz w:val="24"/>
          <w:szCs w:val="24"/>
          <w:lang w:eastAsia="zh-CN"/>
        </w:rPr>
        <w:t xml:space="preserve">s, such as hard disk drives, </w:t>
      </w:r>
      <w:r w:rsidR="00184068" w:rsidRPr="008559E4">
        <w:rPr>
          <w:rFonts w:cs="Times New Roman"/>
          <w:sz w:val="24"/>
          <w:szCs w:val="24"/>
          <w:lang w:eastAsia="zh-CN"/>
        </w:rPr>
        <w:t>solid-state drives</w:t>
      </w:r>
      <w:r w:rsidR="002A2DF4">
        <w:rPr>
          <w:rFonts w:cs="Times New Roman"/>
          <w:sz w:val="24"/>
          <w:szCs w:val="24"/>
          <w:lang w:eastAsia="zh-CN"/>
        </w:rPr>
        <w:t>,</w:t>
      </w:r>
      <w:r w:rsidR="00184068" w:rsidRPr="008559E4">
        <w:rPr>
          <w:rFonts w:cs="Times New Roman"/>
          <w:sz w:val="24"/>
          <w:szCs w:val="24"/>
          <w:lang w:eastAsia="zh-CN"/>
        </w:rPr>
        <w:t xml:space="preserve"> and a broad varie</w:t>
      </w:r>
      <w:r w:rsidR="002A2DF4">
        <w:rPr>
          <w:rFonts w:cs="Times New Roman"/>
          <w:sz w:val="24"/>
          <w:szCs w:val="24"/>
          <w:lang w:eastAsia="zh-CN"/>
        </w:rPr>
        <w:t xml:space="preserve">ty of products for the general Industrial and </w:t>
      </w:r>
      <w:r w:rsidR="002A2DF4">
        <w:rPr>
          <w:rFonts w:eastAsia="STHeiti" w:cs="Times New Roman"/>
          <w:iCs w:val="0"/>
          <w:color w:val="333333"/>
          <w:sz w:val="24"/>
          <w:szCs w:val="24"/>
          <w:lang w:eastAsia="zh-CN"/>
        </w:rPr>
        <w:t>A</w:t>
      </w:r>
      <w:r w:rsidR="002A2DF4">
        <w:rPr>
          <w:rFonts w:cs="Times New Roman"/>
          <w:sz w:val="24"/>
          <w:szCs w:val="24"/>
          <w:lang w:eastAsia="zh-CN"/>
        </w:rPr>
        <w:t>utomotive M</w:t>
      </w:r>
      <w:r w:rsidR="00184068" w:rsidRPr="002A2DF4">
        <w:rPr>
          <w:rFonts w:cs="Times New Roman"/>
          <w:sz w:val="24"/>
          <w:szCs w:val="24"/>
          <w:lang w:eastAsia="zh-CN"/>
        </w:rPr>
        <w:t>arkets.</w:t>
      </w:r>
    </w:p>
    <w:p w14:paraId="426071AB" w14:textId="1C42C6CC" w:rsidR="00184068" w:rsidRPr="008559E4" w:rsidRDefault="00BC227C" w:rsidP="008559E4">
      <w:pPr>
        <w:numPr>
          <w:ilvl w:val="0"/>
          <w:numId w:val="4"/>
        </w:numPr>
        <w:spacing w:before="100" w:beforeAutospacing="1" w:after="90" w:line="360" w:lineRule="auto"/>
        <w:ind w:left="0"/>
        <w:rPr>
          <w:rFonts w:eastAsia="STHeiti" w:cs="Times New Roman"/>
          <w:iCs w:val="0"/>
          <w:color w:val="333333"/>
          <w:sz w:val="24"/>
          <w:szCs w:val="24"/>
          <w:lang w:eastAsia="zh-CN"/>
        </w:rPr>
      </w:pPr>
      <w:r w:rsidRPr="008559E4">
        <w:rPr>
          <w:rFonts w:cs="Times New Roman"/>
          <w:b/>
          <w:bCs/>
          <w:sz w:val="24"/>
          <w:szCs w:val="24"/>
        </w:rPr>
        <w:t>Infrastructure Software</w:t>
      </w:r>
      <w:r w:rsidR="003E2917" w:rsidRPr="008559E4">
        <w:rPr>
          <w:rFonts w:cs="Times New Roman"/>
          <w:sz w:val="24"/>
          <w:szCs w:val="24"/>
        </w:rPr>
        <w:t>:</w:t>
      </w:r>
      <w:r w:rsidR="00184068" w:rsidRPr="008559E4">
        <w:rPr>
          <w:rFonts w:cs="Times New Roman"/>
          <w:sz w:val="24"/>
          <w:szCs w:val="24"/>
        </w:rPr>
        <w:t xml:space="preserve"> Portfolio of mission critical software solutions enables customers to leverage the benefits of agility, automation, insights, resiliency and security in managing business processes and technology investments.</w:t>
      </w:r>
      <w:r w:rsidR="00184068" w:rsidRPr="008559E4">
        <w:rPr>
          <w:sz w:val="24"/>
          <w:szCs w:val="24"/>
        </w:rPr>
        <w:t xml:space="preserve"> </w:t>
      </w:r>
      <w:r w:rsidR="00184068" w:rsidRPr="008559E4">
        <w:rPr>
          <w:rFonts w:cs="Times New Roman"/>
          <w:sz w:val="24"/>
          <w:szCs w:val="24"/>
        </w:rPr>
        <w:t>These software products help customers improve economics by increasing throughput and lowering cost per transaction, increasi</w:t>
      </w:r>
      <w:r w:rsidR="002A2DF4">
        <w:rPr>
          <w:rFonts w:cs="Times New Roman"/>
          <w:sz w:val="24"/>
          <w:szCs w:val="24"/>
        </w:rPr>
        <w:t xml:space="preserve">ng business agility through </w:t>
      </w:r>
      <w:r w:rsidR="00184068" w:rsidRPr="008559E4">
        <w:rPr>
          <w:rFonts w:cs="Times New Roman"/>
          <w:sz w:val="24"/>
          <w:szCs w:val="24"/>
        </w:rPr>
        <w:t>tooling and processes, increasing reliability and availability of operations through machine intelligence and automation solutions, and protecting enterprise data with security and compliance. Their software-based management tools designed to maximize uptime, dramatically simplify storage area networking deployment, and provide high levels of visibility and insight into the storage network.</w:t>
      </w:r>
    </w:p>
    <w:p w14:paraId="4061B235" w14:textId="453ED5B6" w:rsidR="00184068" w:rsidRPr="008559E4" w:rsidRDefault="003E2917" w:rsidP="008559E4">
      <w:pPr>
        <w:numPr>
          <w:ilvl w:val="0"/>
          <w:numId w:val="4"/>
        </w:numPr>
        <w:spacing w:before="100" w:beforeAutospacing="1" w:after="90" w:line="360" w:lineRule="auto"/>
        <w:ind w:left="0"/>
        <w:rPr>
          <w:rFonts w:eastAsia="STHeiti" w:cs="Times New Roman"/>
          <w:iCs w:val="0"/>
          <w:color w:val="333333"/>
          <w:sz w:val="24"/>
          <w:szCs w:val="24"/>
          <w:lang w:eastAsia="zh-CN"/>
        </w:rPr>
      </w:pPr>
      <w:r w:rsidRPr="008559E4">
        <w:rPr>
          <w:rFonts w:cs="Times New Roman"/>
          <w:b/>
          <w:bCs/>
          <w:sz w:val="24"/>
          <w:szCs w:val="24"/>
        </w:rPr>
        <w:t>IP licensing</w:t>
      </w:r>
      <w:r w:rsidRPr="008559E4">
        <w:rPr>
          <w:rFonts w:cs="Times New Roman"/>
          <w:sz w:val="24"/>
          <w:szCs w:val="24"/>
        </w:rPr>
        <w:t>:</w:t>
      </w:r>
      <w:r w:rsidR="00854FA5" w:rsidRPr="008559E4">
        <w:rPr>
          <w:rFonts w:cs="Times New Roman"/>
          <w:sz w:val="24"/>
          <w:szCs w:val="24"/>
        </w:rPr>
        <w:t xml:space="preserve"> Broadcom has also entered into a variety of IP licensing and cross-licensing arrangements that have both benefited their business. A portion of revenue comes from IP licensing royalty payments and from technology claim settlements relating to such IP.</w:t>
      </w:r>
      <w:r w:rsidR="00854FA5" w:rsidRPr="008559E4">
        <w:rPr>
          <w:sz w:val="24"/>
          <w:szCs w:val="24"/>
        </w:rPr>
        <w:t xml:space="preserve"> </w:t>
      </w:r>
      <w:r w:rsidR="00854FA5" w:rsidRPr="008559E4">
        <w:rPr>
          <w:rFonts w:cs="Times New Roman"/>
          <w:sz w:val="24"/>
          <w:szCs w:val="24"/>
        </w:rPr>
        <w:t>The semiconductor industry is characterized by the existence of a large number of patents, copyrights, trademarks and trade secrets and by the vigorous pursuit, protectio</w:t>
      </w:r>
      <w:r w:rsidR="002A2DF4">
        <w:rPr>
          <w:rFonts w:cs="Times New Roman"/>
          <w:sz w:val="24"/>
          <w:szCs w:val="24"/>
        </w:rPr>
        <w:t xml:space="preserve">n, and enforcement of IP rights; </w:t>
      </w:r>
      <w:r w:rsidR="00854FA5" w:rsidRPr="008559E4">
        <w:rPr>
          <w:rFonts w:cs="Times New Roman"/>
          <w:sz w:val="24"/>
          <w:szCs w:val="24"/>
        </w:rPr>
        <w:t>including by patent holding companies that do not make or sell products. Many of customer agreements require they to indemnify customers for third-party IP infringement claims. While, claims of this sort could harm the relationships with customers and might deter future customers from doing business with them.</w:t>
      </w:r>
    </w:p>
    <w:p w14:paraId="40B5B00F" w14:textId="1A52F551" w:rsidR="00AB0A67" w:rsidRPr="008559E4" w:rsidRDefault="00BC227C" w:rsidP="008559E4">
      <w:pPr>
        <w:numPr>
          <w:ilvl w:val="0"/>
          <w:numId w:val="4"/>
        </w:numPr>
        <w:spacing w:before="100" w:beforeAutospacing="1" w:after="90" w:line="360" w:lineRule="auto"/>
        <w:ind w:left="0"/>
        <w:rPr>
          <w:rFonts w:eastAsia="STHeiti" w:cs="Times New Roman"/>
          <w:iCs w:val="0"/>
          <w:color w:val="333333"/>
          <w:sz w:val="24"/>
          <w:szCs w:val="24"/>
          <w:lang w:eastAsia="zh-CN"/>
        </w:rPr>
      </w:pPr>
      <w:r w:rsidRPr="008559E4">
        <w:rPr>
          <w:rFonts w:cs="Arial"/>
          <w:b/>
          <w:bCs/>
          <w:sz w:val="24"/>
          <w:szCs w:val="24"/>
          <w:lang w:eastAsia="zh-CN"/>
        </w:rPr>
        <w:t>Acquisition</w:t>
      </w:r>
      <w:r w:rsidRPr="008559E4">
        <w:rPr>
          <w:rFonts w:cs="Arial"/>
          <w:sz w:val="24"/>
          <w:szCs w:val="24"/>
          <w:lang w:eastAsia="zh-CN"/>
        </w:rPr>
        <w:t xml:space="preserve">: </w:t>
      </w:r>
      <w:r w:rsidRPr="008559E4">
        <w:rPr>
          <w:rFonts w:cs="Times New Roman"/>
          <w:sz w:val="24"/>
          <w:szCs w:val="24"/>
        </w:rPr>
        <w:t xml:space="preserve"> Broadcom’s strategy is to combine best-of-breed technology leadership in semiconductor and infrastructure software solutions, with unmatched scale, on a common sales and administrative platform to deliver a comprehensive suite of infrastructure technology products to the world’s leading business and government customers. </w:t>
      </w:r>
      <w:r w:rsidRPr="008559E4">
        <w:rPr>
          <w:rFonts w:cs="Times New Roman"/>
          <w:sz w:val="24"/>
          <w:szCs w:val="24"/>
          <w:lang w:eastAsia="zh-CN"/>
        </w:rPr>
        <w:t>They</w:t>
      </w:r>
      <w:r w:rsidRPr="008559E4">
        <w:rPr>
          <w:rFonts w:cs="Times New Roman"/>
          <w:sz w:val="24"/>
          <w:szCs w:val="24"/>
        </w:rPr>
        <w:t xml:space="preserve"> seek to achieve this through responsibly financed acquisitions of category-leading businesses and technologies, as well as investing extensively in research and development, to ensure products retain technology leadership. This strategy results in a robust business model designed to drive diversified and sustainable operating and financial results.</w:t>
      </w:r>
    </w:p>
    <w:p w14:paraId="15301475" w14:textId="143B9A2B" w:rsidR="00AB0A67" w:rsidRPr="008559E4" w:rsidRDefault="00AB0A67" w:rsidP="008559E4">
      <w:pPr>
        <w:pStyle w:val="Heading3"/>
        <w:spacing w:line="360" w:lineRule="auto"/>
        <w:rPr>
          <w:rStyle w:val="BookTitle"/>
          <w:rFonts w:asciiTheme="minorHAnsi" w:hAnsiTheme="minorHAnsi"/>
          <w:color w:val="2E74B5" w:themeColor="accent1" w:themeShade="BF"/>
          <w:sz w:val="24"/>
          <w:szCs w:val="24"/>
        </w:rPr>
      </w:pPr>
      <w:r w:rsidRPr="008559E4">
        <w:rPr>
          <w:rStyle w:val="BookTitle"/>
          <w:rFonts w:asciiTheme="minorHAnsi" w:hAnsiTheme="minorHAnsi"/>
          <w:color w:val="2E74B5" w:themeColor="accent1" w:themeShade="BF"/>
          <w:sz w:val="24"/>
          <w:szCs w:val="24"/>
        </w:rPr>
        <w:lastRenderedPageBreak/>
        <w:t>Valuation </w:t>
      </w:r>
    </w:p>
    <w:p w14:paraId="7342A67A" w14:textId="759499B4" w:rsidR="00C9681D" w:rsidRPr="008559E4" w:rsidRDefault="002A2DF4" w:rsidP="008559E4">
      <w:pPr>
        <w:spacing w:line="360" w:lineRule="auto"/>
        <w:rPr>
          <w:sz w:val="24"/>
          <w:szCs w:val="24"/>
        </w:rPr>
      </w:pPr>
      <w:r>
        <w:rPr>
          <w:sz w:val="24"/>
          <w:szCs w:val="24"/>
        </w:rPr>
        <w:t>A price target of</w:t>
      </w:r>
      <w:r w:rsidR="00C9681D" w:rsidRPr="008559E4">
        <w:rPr>
          <w:sz w:val="24"/>
          <w:szCs w:val="24"/>
        </w:rPr>
        <w:t xml:space="preserve"> $311.79 </w:t>
      </w:r>
      <w:r>
        <w:rPr>
          <w:sz w:val="24"/>
          <w:szCs w:val="24"/>
        </w:rPr>
        <w:t xml:space="preserve">was arrived at </w:t>
      </w:r>
      <w:r w:rsidR="00C9681D" w:rsidRPr="008559E4">
        <w:rPr>
          <w:sz w:val="24"/>
          <w:szCs w:val="24"/>
        </w:rPr>
        <w:t>through the utilizat</w:t>
      </w:r>
      <w:r>
        <w:rPr>
          <w:sz w:val="24"/>
          <w:szCs w:val="24"/>
        </w:rPr>
        <w:t xml:space="preserve">ion of two valuation models: </w:t>
      </w:r>
      <w:proofErr w:type="gramStart"/>
      <w:r>
        <w:rPr>
          <w:sz w:val="24"/>
          <w:szCs w:val="24"/>
        </w:rPr>
        <w:t>a</w:t>
      </w:r>
      <w:proofErr w:type="gramEnd"/>
      <w:r>
        <w:rPr>
          <w:sz w:val="24"/>
          <w:szCs w:val="24"/>
        </w:rPr>
        <w:t xml:space="preserve"> Discounted Cash Flow M</w:t>
      </w:r>
      <w:r w:rsidR="00C9681D" w:rsidRPr="008559E4">
        <w:rPr>
          <w:sz w:val="24"/>
          <w:szCs w:val="24"/>
        </w:rPr>
        <w:t>odel (DCF) utilizing IS</w:t>
      </w:r>
      <w:r>
        <w:rPr>
          <w:sz w:val="24"/>
          <w:szCs w:val="24"/>
        </w:rPr>
        <w:t>S-EVA, and a Dividend Discount Model</w:t>
      </w:r>
      <w:r w:rsidR="00C9681D" w:rsidRPr="008559E4">
        <w:rPr>
          <w:sz w:val="24"/>
          <w:szCs w:val="24"/>
        </w:rPr>
        <w:t xml:space="preserve"> (DDM). </w:t>
      </w:r>
      <w:r>
        <w:rPr>
          <w:sz w:val="24"/>
          <w:szCs w:val="24"/>
        </w:rPr>
        <w:t>The weighted average</w:t>
      </w:r>
      <w:r w:rsidR="00C9681D" w:rsidRPr="008559E4">
        <w:rPr>
          <w:sz w:val="24"/>
          <w:szCs w:val="24"/>
        </w:rPr>
        <w:t xml:space="preserve"> between these two results</w:t>
      </w:r>
      <w:r>
        <w:rPr>
          <w:sz w:val="24"/>
          <w:szCs w:val="24"/>
        </w:rPr>
        <w:t xml:space="preserve"> was then used</w:t>
      </w:r>
      <w:r w:rsidR="00C9681D" w:rsidRPr="008559E4">
        <w:rPr>
          <w:sz w:val="24"/>
          <w:szCs w:val="24"/>
        </w:rPr>
        <w:t xml:space="preserve"> to determine the most sufficient target price estimate. </w:t>
      </w:r>
    </w:p>
    <w:p w14:paraId="5EF99DCA" w14:textId="176BBAF5" w:rsidR="00C9681D" w:rsidRPr="008559E4" w:rsidRDefault="00C9681D" w:rsidP="008559E4">
      <w:pPr>
        <w:spacing w:line="360" w:lineRule="auto"/>
        <w:rPr>
          <w:sz w:val="24"/>
          <w:szCs w:val="24"/>
        </w:rPr>
      </w:pPr>
      <w:r w:rsidRPr="008559E4">
        <w:rPr>
          <w:b/>
          <w:sz w:val="24"/>
          <w:szCs w:val="24"/>
        </w:rPr>
        <w:t xml:space="preserve">DCF: </w:t>
      </w:r>
      <w:r w:rsidRPr="008559E4">
        <w:rPr>
          <w:sz w:val="24"/>
          <w:szCs w:val="24"/>
        </w:rPr>
        <w:t xml:space="preserve">For the discounted cash flow, forecasted sales growth rate </w:t>
      </w:r>
      <w:r w:rsidR="002A2DF4">
        <w:rPr>
          <w:sz w:val="24"/>
          <w:szCs w:val="24"/>
        </w:rPr>
        <w:t xml:space="preserve">was adjusted </w:t>
      </w:r>
      <w:r w:rsidRPr="008559E4">
        <w:rPr>
          <w:sz w:val="24"/>
          <w:szCs w:val="24"/>
        </w:rPr>
        <w:t>with our own assum</w:t>
      </w:r>
      <w:r w:rsidR="002A2DF4">
        <w:rPr>
          <w:sz w:val="24"/>
          <w:szCs w:val="24"/>
        </w:rPr>
        <w:t>ptions into ISS-EVA. This led</w:t>
      </w:r>
      <w:r w:rsidRPr="008559E4">
        <w:rPr>
          <w:sz w:val="24"/>
          <w:szCs w:val="24"/>
        </w:rPr>
        <w:t xml:space="preserve"> to an income statement valuation of $306. A weight of 60% was used in this model.</w:t>
      </w:r>
    </w:p>
    <w:p w14:paraId="292737CF" w14:textId="1D82BB08" w:rsidR="00C9681D" w:rsidRPr="008559E4" w:rsidRDefault="00C9681D" w:rsidP="008559E4">
      <w:pPr>
        <w:spacing w:line="360" w:lineRule="auto"/>
        <w:rPr>
          <w:sz w:val="24"/>
          <w:szCs w:val="24"/>
        </w:rPr>
      </w:pPr>
      <w:r w:rsidRPr="008559E4">
        <w:rPr>
          <w:noProof/>
          <w:sz w:val="24"/>
          <w:szCs w:val="24"/>
        </w:rPr>
        <w:drawing>
          <wp:anchor distT="0" distB="0" distL="114300" distR="114300" simplePos="0" relativeHeight="251658240" behindDoc="0" locked="0" layoutInCell="1" allowOverlap="1" wp14:anchorId="720C854D" wp14:editId="2205DFC3">
            <wp:simplePos x="0" y="0"/>
            <wp:positionH relativeFrom="column">
              <wp:posOffset>3536950</wp:posOffset>
            </wp:positionH>
            <wp:positionV relativeFrom="paragraph">
              <wp:posOffset>1520825</wp:posOffset>
            </wp:positionV>
            <wp:extent cx="2507615" cy="1762760"/>
            <wp:effectExtent l="25400" t="25400" r="32385"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1 at 10.32.06 AM.png"/>
                    <pic:cNvPicPr/>
                  </pic:nvPicPr>
                  <pic:blipFill>
                    <a:blip r:embed="rId12">
                      <a:extLst>
                        <a:ext uri="{28A0092B-C50C-407E-A947-70E740481C1C}">
                          <a14:useLocalDpi xmlns:a14="http://schemas.microsoft.com/office/drawing/2010/main" val="0"/>
                        </a:ext>
                      </a:extLst>
                    </a:blip>
                    <a:stretch>
                      <a:fillRect/>
                    </a:stretch>
                  </pic:blipFill>
                  <pic:spPr>
                    <a:xfrm>
                      <a:off x="0" y="0"/>
                      <a:ext cx="2507615" cy="1762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559E4">
        <w:rPr>
          <w:b/>
          <w:sz w:val="24"/>
          <w:szCs w:val="24"/>
        </w:rPr>
        <w:t xml:space="preserve">DDM: </w:t>
      </w:r>
      <w:r w:rsidRPr="008559E4">
        <w:rPr>
          <w:sz w:val="24"/>
          <w:szCs w:val="24"/>
        </w:rPr>
        <w:t>For this model, the current stock price of $272.23 was used in conjunction with a sufficient discount rate of 10%. Additionally, dividend growth was set at 22% with TTM dividends per share around $13.05. Due to Covi</w:t>
      </w:r>
      <w:r w:rsidR="002A2DF4">
        <w:rPr>
          <w:sz w:val="24"/>
          <w:szCs w:val="24"/>
        </w:rPr>
        <w:t>d-19 and the economic impact, it can be</w:t>
      </w:r>
      <w:r w:rsidRPr="008559E4">
        <w:rPr>
          <w:sz w:val="24"/>
          <w:szCs w:val="24"/>
        </w:rPr>
        <w:t xml:space="preserve"> assumed that the dividend growth will decline, but still have a similar </w:t>
      </w:r>
      <w:r w:rsidR="002A2DF4">
        <w:rPr>
          <w:sz w:val="24"/>
          <w:szCs w:val="24"/>
        </w:rPr>
        <w:t>potential appeal</w:t>
      </w:r>
      <w:r w:rsidRPr="008559E4">
        <w:rPr>
          <w:sz w:val="24"/>
          <w:szCs w:val="24"/>
        </w:rPr>
        <w:t xml:space="preserve"> to investors. This led to the arrival of</w:t>
      </w:r>
      <w:r w:rsidR="002A2DF4">
        <w:rPr>
          <w:sz w:val="24"/>
          <w:szCs w:val="24"/>
        </w:rPr>
        <w:t xml:space="preserve"> a $320.47 price target, with a</w:t>
      </w:r>
      <w:r w:rsidRPr="008559E4">
        <w:rPr>
          <w:sz w:val="24"/>
          <w:szCs w:val="24"/>
        </w:rPr>
        <w:t xml:space="preserve"> 15.05% upside. A weight of 40% was used in this model. </w:t>
      </w:r>
    </w:p>
    <w:p w14:paraId="6A832AF0" w14:textId="44D290D0" w:rsidR="00C9681D" w:rsidRPr="008559E4" w:rsidRDefault="00C9681D" w:rsidP="008559E4">
      <w:pPr>
        <w:spacing w:line="360" w:lineRule="auto"/>
        <w:rPr>
          <w:sz w:val="24"/>
          <w:szCs w:val="24"/>
        </w:rPr>
      </w:pPr>
      <w:r w:rsidRPr="008559E4">
        <w:rPr>
          <w:sz w:val="24"/>
          <w:szCs w:val="24"/>
        </w:rPr>
        <w:t xml:space="preserve">Finally, intrinsic value was calculated to accurately arrive at the target price of $311.79, with a potential upside of 10.44% This amounts to an estimated $39.56 upside per share. </w:t>
      </w:r>
    </w:p>
    <w:p w14:paraId="7E991BAE" w14:textId="4CB063FF" w:rsidR="008559E4" w:rsidRDefault="00AB0A67" w:rsidP="008559E4">
      <w:pPr>
        <w:pStyle w:val="Heading3"/>
        <w:spacing w:line="360" w:lineRule="auto"/>
        <w:rPr>
          <w:rStyle w:val="BookTitle"/>
          <w:rFonts w:asciiTheme="minorHAnsi" w:hAnsiTheme="minorHAnsi"/>
          <w:color w:val="2E74B5" w:themeColor="accent1" w:themeShade="BF"/>
          <w:sz w:val="24"/>
          <w:szCs w:val="24"/>
        </w:rPr>
      </w:pPr>
      <w:r w:rsidRPr="008559E4">
        <w:rPr>
          <w:rStyle w:val="BookTitle"/>
          <w:rFonts w:asciiTheme="minorHAnsi" w:hAnsiTheme="minorHAnsi"/>
          <w:color w:val="2E74B5" w:themeColor="accent1" w:themeShade="BF"/>
          <w:sz w:val="24"/>
          <w:szCs w:val="24"/>
        </w:rPr>
        <w:t>Risks</w:t>
      </w:r>
    </w:p>
    <w:p w14:paraId="1051E74F" w14:textId="229380E6" w:rsidR="00AB0A67" w:rsidRPr="008559E4" w:rsidRDefault="009C0BE3" w:rsidP="008559E4">
      <w:pPr>
        <w:spacing w:after="0" w:line="360" w:lineRule="auto"/>
        <w:textAlignment w:val="baseline"/>
        <w:rPr>
          <w:rFonts w:cs="Arial"/>
          <w:sz w:val="24"/>
          <w:szCs w:val="24"/>
          <w:lang w:eastAsia="zh-CN"/>
        </w:rPr>
      </w:pPr>
      <w:r w:rsidRPr="008559E4">
        <w:rPr>
          <w:rFonts w:cs="Arial"/>
          <w:b/>
          <w:bCs/>
          <w:sz w:val="24"/>
          <w:szCs w:val="24"/>
        </w:rPr>
        <w:t>Reliance on key customers</w:t>
      </w:r>
      <w:r w:rsidRPr="008559E4">
        <w:rPr>
          <w:rFonts w:cs="Arial"/>
          <w:b/>
          <w:bCs/>
          <w:sz w:val="24"/>
          <w:szCs w:val="24"/>
          <w:lang w:eastAsia="zh-CN"/>
        </w:rPr>
        <w:t>:</w:t>
      </w:r>
      <w:r w:rsidRPr="008559E4">
        <w:rPr>
          <w:rFonts w:cs="Arial"/>
          <w:sz w:val="24"/>
          <w:szCs w:val="24"/>
          <w:lang w:eastAsia="zh-CN"/>
        </w:rPr>
        <w:t xml:space="preserve"> </w:t>
      </w:r>
      <w:r w:rsidRPr="008559E4">
        <w:rPr>
          <w:rFonts w:cs="Times New Roman"/>
          <w:sz w:val="24"/>
          <w:szCs w:val="24"/>
        </w:rPr>
        <w:t>Broadcom</w:t>
      </w:r>
      <w:r w:rsidRPr="008559E4">
        <w:rPr>
          <w:rFonts w:cs="Arial"/>
          <w:sz w:val="24"/>
          <w:szCs w:val="24"/>
          <w:lang w:eastAsia="zh-CN"/>
        </w:rPr>
        <w:t xml:space="preserve"> is dependent on a small number of end customers, OEMs, their respective contract manufacturers, and certain distributors for a majority of our business, revenue and results of operations.</w:t>
      </w:r>
      <w:r w:rsidRPr="008559E4">
        <w:rPr>
          <w:sz w:val="24"/>
          <w:szCs w:val="24"/>
        </w:rPr>
        <w:t xml:space="preserve"> </w:t>
      </w:r>
      <w:r w:rsidRPr="008559E4">
        <w:rPr>
          <w:rFonts w:cs="Arial"/>
          <w:sz w:val="24"/>
          <w:szCs w:val="24"/>
          <w:lang w:eastAsia="zh-CN"/>
        </w:rPr>
        <w:t xml:space="preserve">This customer concentration increases the risk of quarterly fluctuations in operating results and </w:t>
      </w:r>
      <w:r w:rsidR="006A5AF1" w:rsidRPr="008559E4">
        <w:rPr>
          <w:rFonts w:cs="Arial"/>
          <w:sz w:val="24"/>
          <w:szCs w:val="24"/>
          <w:lang w:eastAsia="zh-CN"/>
        </w:rPr>
        <w:t>the</w:t>
      </w:r>
      <w:r w:rsidRPr="008559E4">
        <w:rPr>
          <w:rFonts w:cs="Arial"/>
          <w:sz w:val="24"/>
          <w:szCs w:val="24"/>
          <w:lang w:eastAsia="zh-CN"/>
        </w:rPr>
        <w:t xml:space="preserve"> sensitivity to any material, adverse developments experienced by significant customers.</w:t>
      </w:r>
      <w:r w:rsidRPr="008559E4">
        <w:rPr>
          <w:sz w:val="24"/>
          <w:szCs w:val="24"/>
        </w:rPr>
        <w:t xml:space="preserve"> </w:t>
      </w:r>
      <w:r w:rsidR="002A2DF4">
        <w:rPr>
          <w:rFonts w:cs="Arial"/>
          <w:sz w:val="24"/>
          <w:szCs w:val="24"/>
          <w:lang w:eastAsia="zh-CN"/>
        </w:rPr>
        <w:t>In addition, top C</w:t>
      </w:r>
      <w:r w:rsidRPr="008559E4">
        <w:rPr>
          <w:rFonts w:cs="Arial"/>
          <w:sz w:val="24"/>
          <w:szCs w:val="24"/>
          <w:lang w:eastAsia="zh-CN"/>
        </w:rPr>
        <w:t xml:space="preserve">ustomers’ purchasing power has given them the ability to make greater demands on </w:t>
      </w:r>
      <w:r w:rsidR="006A5AF1" w:rsidRPr="008559E4">
        <w:rPr>
          <w:rFonts w:cs="Times New Roman"/>
          <w:sz w:val="24"/>
          <w:szCs w:val="24"/>
        </w:rPr>
        <w:t>Broadcom</w:t>
      </w:r>
      <w:r w:rsidRPr="008559E4">
        <w:rPr>
          <w:rFonts w:cs="Arial"/>
          <w:sz w:val="24"/>
          <w:szCs w:val="24"/>
          <w:lang w:eastAsia="zh-CN"/>
        </w:rPr>
        <w:t xml:space="preserve"> with regard to pricing and contractual terms in general. </w:t>
      </w:r>
      <w:r w:rsidR="006A5AF1" w:rsidRPr="008559E4">
        <w:rPr>
          <w:rFonts w:cs="Arial"/>
          <w:sz w:val="24"/>
          <w:szCs w:val="24"/>
          <w:lang w:eastAsia="zh-CN"/>
        </w:rPr>
        <w:t>T</w:t>
      </w:r>
      <w:r w:rsidRPr="008559E4">
        <w:rPr>
          <w:rFonts w:cs="Arial"/>
          <w:sz w:val="24"/>
          <w:szCs w:val="24"/>
          <w:lang w:eastAsia="zh-CN"/>
        </w:rPr>
        <w:t xml:space="preserve">his trend </w:t>
      </w:r>
      <w:r w:rsidR="006A5AF1" w:rsidRPr="008559E4">
        <w:rPr>
          <w:rFonts w:cs="Arial"/>
          <w:sz w:val="24"/>
          <w:szCs w:val="24"/>
          <w:lang w:eastAsia="zh-CN"/>
        </w:rPr>
        <w:t xml:space="preserve">is expected </w:t>
      </w:r>
      <w:r w:rsidRPr="008559E4">
        <w:rPr>
          <w:rFonts w:cs="Arial"/>
          <w:sz w:val="24"/>
          <w:szCs w:val="24"/>
          <w:lang w:eastAsia="zh-CN"/>
        </w:rPr>
        <w:t xml:space="preserve">to continue, which may </w:t>
      </w:r>
      <w:r w:rsidRPr="008559E4">
        <w:rPr>
          <w:rFonts w:cs="Arial"/>
          <w:sz w:val="24"/>
          <w:szCs w:val="24"/>
          <w:lang w:eastAsia="zh-CN"/>
        </w:rPr>
        <w:lastRenderedPageBreak/>
        <w:t xml:space="preserve">adversely affect </w:t>
      </w:r>
      <w:r w:rsidR="006A5AF1" w:rsidRPr="008559E4">
        <w:rPr>
          <w:rFonts w:cs="Arial"/>
          <w:sz w:val="24"/>
          <w:szCs w:val="24"/>
          <w:lang w:eastAsia="zh-CN"/>
        </w:rPr>
        <w:t xml:space="preserve">their </w:t>
      </w:r>
      <w:r w:rsidRPr="008559E4">
        <w:rPr>
          <w:rFonts w:cs="Arial"/>
          <w:sz w:val="24"/>
          <w:szCs w:val="24"/>
          <w:lang w:eastAsia="zh-CN"/>
        </w:rPr>
        <w:t>gross margin on certain products and might also result in substantial liability that could harm business, financial condition and results of operations.</w:t>
      </w:r>
    </w:p>
    <w:p w14:paraId="2C166BC4" w14:textId="0F28AEDD" w:rsidR="009C0BE3" w:rsidRPr="008559E4" w:rsidRDefault="009C0BE3" w:rsidP="008559E4">
      <w:pPr>
        <w:spacing w:after="0" w:line="360" w:lineRule="auto"/>
        <w:textAlignment w:val="baseline"/>
        <w:rPr>
          <w:rFonts w:cs="Arial"/>
          <w:sz w:val="24"/>
          <w:szCs w:val="24"/>
          <w:lang w:eastAsia="zh-CN"/>
        </w:rPr>
      </w:pPr>
    </w:p>
    <w:p w14:paraId="055E9CE9" w14:textId="1825CEBF" w:rsidR="006A5AF1" w:rsidRPr="008559E4" w:rsidRDefault="006A5AF1" w:rsidP="008559E4">
      <w:pPr>
        <w:spacing w:after="0" w:line="360" w:lineRule="auto"/>
        <w:textAlignment w:val="baseline"/>
        <w:rPr>
          <w:rFonts w:cs="Arial"/>
          <w:sz w:val="24"/>
          <w:szCs w:val="24"/>
          <w:lang w:eastAsia="zh-CN"/>
        </w:rPr>
      </w:pPr>
      <w:r w:rsidRPr="008559E4">
        <w:rPr>
          <w:rFonts w:cs="Arial"/>
          <w:b/>
          <w:bCs/>
          <w:sz w:val="24"/>
          <w:szCs w:val="24"/>
        </w:rPr>
        <w:t>Dependence on component suppliers</w:t>
      </w:r>
      <w:r w:rsidRPr="008559E4">
        <w:rPr>
          <w:rFonts w:cs="Arial"/>
          <w:sz w:val="24"/>
          <w:szCs w:val="24"/>
          <w:lang w:eastAsia="zh-CN"/>
        </w:rPr>
        <w:t xml:space="preserve">: </w:t>
      </w:r>
      <w:r w:rsidR="00CD2CA4" w:rsidRPr="008559E4">
        <w:rPr>
          <w:rFonts w:cs="Times New Roman"/>
          <w:sz w:val="24"/>
          <w:szCs w:val="24"/>
        </w:rPr>
        <w:t>Broadcom</w:t>
      </w:r>
      <w:r w:rsidR="00CD2CA4" w:rsidRPr="008559E4">
        <w:rPr>
          <w:rFonts w:cs="Arial"/>
          <w:sz w:val="24"/>
          <w:szCs w:val="24"/>
          <w:lang w:eastAsia="zh-CN"/>
        </w:rPr>
        <w:t xml:space="preserve"> mainly adopts the outsourcing manufacturing business model. Their semiconductor products are usually manufactured according to a specific process that requires the most advanced manufacturing equipment and technology for semiconductor wafer manufacturers. Qualified manufacturers tend to have high costs, and their products may not be as cost-effective as current suppliers, which will reduce our profit margins. Due to the influence of the </w:t>
      </w:r>
      <w:r w:rsidR="00972476" w:rsidRPr="008559E4">
        <w:rPr>
          <w:rFonts w:cs="Arial"/>
          <w:sz w:val="24"/>
          <w:szCs w:val="24"/>
          <w:lang w:eastAsia="zh-CN"/>
        </w:rPr>
        <w:t>third-party</w:t>
      </w:r>
      <w:r w:rsidR="00CD2CA4" w:rsidRPr="008559E4">
        <w:rPr>
          <w:rFonts w:cs="Arial"/>
          <w:sz w:val="24"/>
          <w:szCs w:val="24"/>
          <w:lang w:eastAsia="zh-CN"/>
        </w:rPr>
        <w:t xml:space="preserve"> manufacturer, </w:t>
      </w:r>
      <w:r w:rsidR="00972476" w:rsidRPr="008559E4">
        <w:rPr>
          <w:rFonts w:cs="Arial"/>
          <w:sz w:val="24"/>
          <w:szCs w:val="24"/>
          <w:lang w:eastAsia="zh-CN"/>
        </w:rPr>
        <w:t>they</w:t>
      </w:r>
      <w:r w:rsidR="00CD2CA4" w:rsidRPr="008559E4">
        <w:rPr>
          <w:rFonts w:cs="Arial"/>
          <w:sz w:val="24"/>
          <w:szCs w:val="24"/>
          <w:lang w:eastAsia="zh-CN"/>
        </w:rPr>
        <w:t xml:space="preserve"> may not be able to meet the needs of customers and may not be able to fulfill contractual obligations. This could result in significant losses to customers and net income could decline, adversely affecting business, financial position and operating results.</w:t>
      </w:r>
    </w:p>
    <w:p w14:paraId="7D79275C" w14:textId="2BE7FA8C" w:rsidR="00972476" w:rsidRPr="008559E4" w:rsidRDefault="00972476" w:rsidP="008559E4">
      <w:pPr>
        <w:spacing w:after="0" w:line="360" w:lineRule="auto"/>
        <w:textAlignment w:val="baseline"/>
        <w:rPr>
          <w:rFonts w:cs="Arial"/>
          <w:sz w:val="24"/>
          <w:szCs w:val="24"/>
          <w:lang w:eastAsia="zh-CN"/>
        </w:rPr>
      </w:pPr>
    </w:p>
    <w:p w14:paraId="7D8385BA" w14:textId="5751C837" w:rsidR="00972476" w:rsidRPr="008559E4" w:rsidRDefault="00972476" w:rsidP="008559E4">
      <w:pPr>
        <w:spacing w:after="0" w:line="360" w:lineRule="auto"/>
        <w:textAlignment w:val="baseline"/>
        <w:rPr>
          <w:rFonts w:cs="Arial"/>
          <w:sz w:val="24"/>
          <w:szCs w:val="24"/>
          <w:lang w:eastAsia="zh-CN"/>
        </w:rPr>
      </w:pPr>
      <w:r w:rsidRPr="008559E4">
        <w:rPr>
          <w:rFonts w:cs="Arial"/>
          <w:b/>
          <w:bCs/>
          <w:sz w:val="24"/>
          <w:szCs w:val="24"/>
        </w:rPr>
        <w:t>Rising raw material prices</w:t>
      </w:r>
      <w:r w:rsidRPr="008559E4">
        <w:rPr>
          <w:rFonts w:cs="Arial"/>
          <w:sz w:val="24"/>
          <w:szCs w:val="24"/>
          <w:lang w:eastAsia="zh-CN"/>
        </w:rPr>
        <w:t xml:space="preserve">: </w:t>
      </w:r>
      <w:r w:rsidR="00AB338F" w:rsidRPr="008559E4">
        <w:rPr>
          <w:rFonts w:cs="Arial"/>
          <w:sz w:val="24"/>
          <w:szCs w:val="24"/>
          <w:lang w:eastAsia="zh-CN"/>
        </w:rPr>
        <w:t>The manufacturing process relies on a variety of materials, including silicon, gallium arsenide and indium phosphide wafers, copper lead frames, precious and rare earth metals, composite molds, ceramic packaging, and a variety of chemicals and gases.</w:t>
      </w:r>
      <w:r w:rsidR="00AB338F" w:rsidRPr="008559E4">
        <w:rPr>
          <w:sz w:val="24"/>
          <w:szCs w:val="24"/>
        </w:rPr>
        <w:t xml:space="preserve"> </w:t>
      </w:r>
      <w:r w:rsidR="00AB338F" w:rsidRPr="008559E4">
        <w:rPr>
          <w:rFonts w:cs="Arial"/>
          <w:sz w:val="24"/>
          <w:szCs w:val="24"/>
          <w:lang w:eastAsia="zh-CN"/>
        </w:rPr>
        <w:t xml:space="preserve">Higher commodity prices, capacity constraints or other factors to extend the lead time, limit supply or raise prices, resulting in supply disruptions or increased demand. </w:t>
      </w:r>
      <w:r w:rsidR="00AB338F" w:rsidRPr="008559E4">
        <w:rPr>
          <w:rFonts w:cs="Times New Roman"/>
          <w:sz w:val="24"/>
          <w:szCs w:val="24"/>
        </w:rPr>
        <w:t>Broadcom’s</w:t>
      </w:r>
      <w:r w:rsidR="00AB338F" w:rsidRPr="008559E4">
        <w:rPr>
          <w:rFonts w:cs="Arial"/>
          <w:sz w:val="24"/>
          <w:szCs w:val="24"/>
          <w:lang w:eastAsia="zh-CN"/>
        </w:rPr>
        <w:t xml:space="preserve"> business, financial position and operating results may be adversely affected if they do not obtain sufficient quantities of materials in a timely manner or at a reasonable price, if the quality of the materials deteriorates, or if they are unable to pass on higher material or energy costs to customers.</w:t>
      </w:r>
    </w:p>
    <w:p w14:paraId="6ADCF702" w14:textId="2770D233" w:rsidR="00CD2CA4" w:rsidRPr="008559E4" w:rsidRDefault="00CD2CA4" w:rsidP="008559E4">
      <w:pPr>
        <w:spacing w:after="0" w:line="360" w:lineRule="auto"/>
        <w:textAlignment w:val="baseline"/>
        <w:rPr>
          <w:rFonts w:cs="Arial"/>
          <w:sz w:val="24"/>
          <w:szCs w:val="24"/>
          <w:lang w:eastAsia="zh-CN"/>
        </w:rPr>
      </w:pPr>
    </w:p>
    <w:p w14:paraId="0E946F83" w14:textId="52F7B8CD" w:rsidR="00AB338F" w:rsidRPr="008559E4" w:rsidRDefault="00AB338F" w:rsidP="008559E4">
      <w:pPr>
        <w:spacing w:after="0" w:line="360" w:lineRule="auto"/>
        <w:textAlignment w:val="baseline"/>
        <w:rPr>
          <w:rFonts w:cs="Arial"/>
          <w:sz w:val="24"/>
          <w:szCs w:val="24"/>
          <w:lang w:eastAsia="zh-CN"/>
        </w:rPr>
      </w:pPr>
      <w:r w:rsidRPr="008559E4">
        <w:rPr>
          <w:rFonts w:cs="Arial"/>
          <w:b/>
          <w:bCs/>
          <w:sz w:val="24"/>
          <w:szCs w:val="24"/>
        </w:rPr>
        <w:t>Adverse global economic conditions</w:t>
      </w:r>
      <w:r w:rsidRPr="008559E4">
        <w:rPr>
          <w:rFonts w:cs="Arial"/>
          <w:sz w:val="24"/>
          <w:szCs w:val="24"/>
          <w:lang w:eastAsia="zh-CN"/>
        </w:rPr>
        <w:t xml:space="preserve">: A general slowdown in the global economy or in a particular region or industry, an increase in trade tensions with U.S. trading partners or a tightening of the credit markets could negatively impact </w:t>
      </w:r>
      <w:r w:rsidRPr="008559E4">
        <w:rPr>
          <w:rFonts w:cs="Times New Roman"/>
          <w:sz w:val="24"/>
          <w:szCs w:val="24"/>
        </w:rPr>
        <w:t>Broadcom’s</w:t>
      </w:r>
      <w:r w:rsidRPr="008559E4">
        <w:rPr>
          <w:rFonts w:cs="Arial"/>
          <w:sz w:val="24"/>
          <w:szCs w:val="24"/>
          <w:lang w:eastAsia="zh-CN"/>
        </w:rPr>
        <w:t xml:space="preserve"> financial condition and liquidity</w:t>
      </w:r>
      <w:r w:rsidR="002A2DF4">
        <w:rPr>
          <w:rFonts w:cs="Arial"/>
          <w:sz w:val="24"/>
          <w:szCs w:val="24"/>
          <w:lang w:eastAsia="zh-CN"/>
        </w:rPr>
        <w:t>. Such events may also cause</w:t>
      </w:r>
      <w:r w:rsidRPr="008559E4">
        <w:rPr>
          <w:rFonts w:cs="Arial"/>
          <w:sz w:val="24"/>
          <w:szCs w:val="24"/>
          <w:lang w:eastAsia="zh-CN"/>
        </w:rPr>
        <w:t xml:space="preserve"> customers and consumers to reduce, delay or forgo technology spending, result</w:t>
      </w:r>
      <w:r w:rsidR="002A2DF4">
        <w:rPr>
          <w:rFonts w:cs="Arial"/>
          <w:sz w:val="24"/>
          <w:szCs w:val="24"/>
          <w:lang w:eastAsia="zh-CN"/>
        </w:rPr>
        <w:t>ing</w:t>
      </w:r>
      <w:r w:rsidRPr="008559E4">
        <w:rPr>
          <w:rFonts w:cs="Arial"/>
          <w:sz w:val="24"/>
          <w:szCs w:val="24"/>
          <w:lang w:eastAsia="zh-CN"/>
        </w:rPr>
        <w:t xml:space="preserve"> in customers sourcing products from other suppliers not </w:t>
      </w:r>
      <w:r w:rsidRPr="008559E4">
        <w:rPr>
          <w:rFonts w:cs="Arial"/>
          <w:sz w:val="24"/>
          <w:szCs w:val="24"/>
          <w:lang w:eastAsia="zh-CN"/>
        </w:rPr>
        <w:lastRenderedPageBreak/>
        <w:t xml:space="preserve">subject </w:t>
      </w:r>
      <w:r w:rsidR="002A2DF4">
        <w:rPr>
          <w:rFonts w:cs="Arial"/>
          <w:sz w:val="24"/>
          <w:szCs w:val="24"/>
          <w:lang w:eastAsia="zh-CN"/>
        </w:rPr>
        <w:t>to such restrictions or tariffs. This can lea</w:t>
      </w:r>
      <w:r w:rsidRPr="008559E4">
        <w:rPr>
          <w:rFonts w:cs="Arial"/>
          <w:sz w:val="24"/>
          <w:szCs w:val="24"/>
          <w:lang w:eastAsia="zh-CN"/>
        </w:rPr>
        <w:t xml:space="preserve">d to the insolvency or consolidation of </w:t>
      </w:r>
      <w:r w:rsidR="002A2DF4">
        <w:rPr>
          <w:rFonts w:cs="Arial"/>
          <w:sz w:val="24"/>
          <w:szCs w:val="24"/>
          <w:lang w:eastAsia="zh-CN"/>
        </w:rPr>
        <w:t xml:space="preserve">key suppliers and customers, </w:t>
      </w:r>
      <w:r w:rsidRPr="008559E4">
        <w:rPr>
          <w:rFonts w:cs="Arial"/>
          <w:sz w:val="24"/>
          <w:szCs w:val="24"/>
          <w:lang w:eastAsia="zh-CN"/>
        </w:rPr>
        <w:t>intensify pricing pressures.</w:t>
      </w:r>
    </w:p>
    <w:p w14:paraId="362FE1EB" w14:textId="77777777" w:rsidR="00AB0A67" w:rsidRPr="008559E4" w:rsidRDefault="00AB0A67" w:rsidP="008559E4">
      <w:pPr>
        <w:pStyle w:val="Heading3"/>
        <w:spacing w:line="360" w:lineRule="auto"/>
        <w:rPr>
          <w:rStyle w:val="BookTitle"/>
          <w:rFonts w:asciiTheme="minorHAnsi" w:hAnsiTheme="minorHAnsi"/>
          <w:color w:val="2E74B5" w:themeColor="accent1" w:themeShade="BF"/>
          <w:sz w:val="24"/>
          <w:szCs w:val="24"/>
        </w:rPr>
      </w:pPr>
      <w:r w:rsidRPr="008559E4">
        <w:rPr>
          <w:rStyle w:val="BookTitle"/>
          <w:rFonts w:asciiTheme="minorHAnsi" w:hAnsiTheme="minorHAnsi"/>
          <w:color w:val="2E74B5" w:themeColor="accent1" w:themeShade="BF"/>
          <w:sz w:val="24"/>
          <w:szCs w:val="24"/>
        </w:rPr>
        <w:t>Management  </w:t>
      </w:r>
    </w:p>
    <w:p w14:paraId="34E9FEF1" w14:textId="179A1C64" w:rsidR="008559E4" w:rsidRPr="008559E4" w:rsidRDefault="000C6481" w:rsidP="008559E4">
      <w:pPr>
        <w:spacing w:line="360" w:lineRule="auto"/>
        <w:rPr>
          <w:rFonts w:cs="Times New Roman"/>
          <w:sz w:val="24"/>
          <w:szCs w:val="24"/>
        </w:rPr>
      </w:pPr>
      <w:r w:rsidRPr="008559E4">
        <w:rPr>
          <w:rFonts w:cs="Times New Roman"/>
          <w:sz w:val="24"/>
          <w:szCs w:val="24"/>
        </w:rPr>
        <w:t>Broadcom</w:t>
      </w:r>
      <w:r w:rsidR="00E15BC5" w:rsidRPr="008559E4">
        <w:rPr>
          <w:rFonts w:cs="Times New Roman"/>
          <w:sz w:val="24"/>
          <w:szCs w:val="24"/>
        </w:rPr>
        <w:t>’s</w:t>
      </w:r>
      <w:r w:rsidRPr="008559E4">
        <w:rPr>
          <w:rFonts w:cs="Times New Roman"/>
          <w:sz w:val="24"/>
          <w:szCs w:val="24"/>
          <w:lang w:eastAsia="zh-CN"/>
        </w:rPr>
        <w:t xml:space="preserve"> </w:t>
      </w:r>
      <w:r w:rsidR="002A2DF4">
        <w:rPr>
          <w:rFonts w:cs="Times New Roman"/>
          <w:sz w:val="24"/>
          <w:szCs w:val="24"/>
        </w:rPr>
        <w:t>Executive Team is</w:t>
      </w:r>
      <w:r w:rsidR="00E15BC5" w:rsidRPr="008559E4">
        <w:rPr>
          <w:rFonts w:cs="Times New Roman"/>
          <w:sz w:val="24"/>
          <w:szCs w:val="24"/>
        </w:rPr>
        <w:t xml:space="preserve"> made up of six members. Most of the company's executives have been with the compan</w:t>
      </w:r>
      <w:r w:rsidR="002A2DF4">
        <w:rPr>
          <w:rFonts w:cs="Times New Roman"/>
          <w:sz w:val="24"/>
          <w:szCs w:val="24"/>
        </w:rPr>
        <w:t>y for more than a decade, m</w:t>
      </w:r>
      <w:r w:rsidR="00E15BC5" w:rsidRPr="008559E4">
        <w:rPr>
          <w:rFonts w:cs="Times New Roman"/>
          <w:sz w:val="24"/>
          <w:szCs w:val="24"/>
        </w:rPr>
        <w:t>ean</w:t>
      </w:r>
      <w:r w:rsidR="002A2DF4">
        <w:rPr>
          <w:rFonts w:cs="Times New Roman"/>
          <w:sz w:val="24"/>
          <w:szCs w:val="24"/>
        </w:rPr>
        <w:t>ing</w:t>
      </w:r>
      <w:r w:rsidR="00E15BC5" w:rsidRPr="008559E4">
        <w:rPr>
          <w:rFonts w:cs="Times New Roman"/>
          <w:sz w:val="24"/>
          <w:szCs w:val="24"/>
        </w:rPr>
        <w:t xml:space="preserve"> that they are familiar with the company's affairs and can skillfully use their working technique</w:t>
      </w:r>
      <w:r w:rsidR="00E15BC5" w:rsidRPr="008559E4">
        <w:rPr>
          <w:rFonts w:cs="Times New Roman"/>
          <w:sz w:val="24"/>
          <w:szCs w:val="24"/>
          <w:lang w:eastAsia="zh-CN"/>
        </w:rPr>
        <w:t>s</w:t>
      </w:r>
      <w:r w:rsidR="00E15BC5" w:rsidRPr="008559E4">
        <w:rPr>
          <w:rFonts w:cs="Times New Roman"/>
          <w:sz w:val="24"/>
          <w:szCs w:val="24"/>
        </w:rPr>
        <w:t xml:space="preserve"> to help the company run smoothly.</w:t>
      </w:r>
      <w:r w:rsidR="00E15BC5" w:rsidRPr="008559E4">
        <w:rPr>
          <w:rFonts w:cs="Times New Roman"/>
          <w:sz w:val="24"/>
          <w:szCs w:val="24"/>
          <w:lang w:eastAsia="zh-CN"/>
        </w:rPr>
        <w:t xml:space="preserve"> Its board of directors consists of nine members. They come from a variety of industries and</w:t>
      </w:r>
      <w:r w:rsidR="00456D4D" w:rsidRPr="008559E4">
        <w:rPr>
          <w:rFonts w:cs="Times New Roman"/>
          <w:sz w:val="24"/>
          <w:szCs w:val="24"/>
          <w:lang w:eastAsia="zh-CN"/>
        </w:rPr>
        <w:t xml:space="preserve"> all have experience in other big companies like Google</w:t>
      </w:r>
      <w:r w:rsidR="007744E5" w:rsidRPr="008559E4">
        <w:rPr>
          <w:rFonts w:cs="Times New Roman"/>
          <w:sz w:val="24"/>
          <w:szCs w:val="24"/>
          <w:lang w:eastAsia="zh-CN"/>
        </w:rPr>
        <w:t>, ICS and so on.                                                                                                               President, Chief Executive Officer: Hock E. Tan</w:t>
      </w:r>
      <w:r w:rsidR="002A2DF4">
        <w:rPr>
          <w:rFonts w:cs="Times New Roman"/>
          <w:sz w:val="24"/>
          <w:szCs w:val="24"/>
          <w:lang w:eastAsia="zh-CN"/>
        </w:rPr>
        <w:t xml:space="preserve">. </w:t>
      </w:r>
      <w:r w:rsidR="007744E5" w:rsidRPr="008559E4">
        <w:rPr>
          <w:rFonts w:cs="Times New Roman"/>
          <w:sz w:val="24"/>
          <w:szCs w:val="24"/>
          <w:lang w:eastAsia="zh-CN"/>
        </w:rPr>
        <w:t xml:space="preserve">Mr. Tan has served as President and Chief Executive Officer since March 2006. Mr. Tan </w:t>
      </w:r>
      <w:r w:rsidR="002A2DF4">
        <w:rPr>
          <w:rFonts w:cs="Times New Roman"/>
          <w:sz w:val="24"/>
          <w:szCs w:val="24"/>
          <w:lang w:eastAsia="zh-CN"/>
        </w:rPr>
        <w:t xml:space="preserve">previously served as </w:t>
      </w:r>
      <w:r w:rsidR="007744E5" w:rsidRPr="008559E4">
        <w:rPr>
          <w:rFonts w:cs="Times New Roman"/>
          <w:sz w:val="24"/>
          <w:szCs w:val="24"/>
          <w:lang w:eastAsia="zh-CN"/>
        </w:rPr>
        <w:t xml:space="preserve">the President and Chief Executive Officer of Integrated Circuit Systems, Inc. and </w:t>
      </w:r>
      <w:r w:rsidR="002A2DF4">
        <w:rPr>
          <w:rFonts w:cs="Times New Roman"/>
          <w:sz w:val="24"/>
          <w:szCs w:val="24"/>
          <w:lang w:eastAsia="zh-CN"/>
        </w:rPr>
        <w:t xml:space="preserve">also </w:t>
      </w:r>
      <w:r w:rsidR="007744E5" w:rsidRPr="008559E4">
        <w:rPr>
          <w:rFonts w:cs="Times New Roman"/>
          <w:sz w:val="24"/>
          <w:szCs w:val="24"/>
          <w:lang w:eastAsia="zh-CN"/>
        </w:rPr>
        <w:t>serv</w:t>
      </w:r>
      <w:r w:rsidR="002A2DF4">
        <w:rPr>
          <w:rFonts w:cs="Times New Roman"/>
          <w:sz w:val="24"/>
          <w:szCs w:val="24"/>
          <w:lang w:eastAsia="zh-CN"/>
        </w:rPr>
        <w:t>ed as Chairman of the board of D</w:t>
      </w:r>
      <w:r w:rsidR="007744E5" w:rsidRPr="008559E4">
        <w:rPr>
          <w:rFonts w:cs="Times New Roman"/>
          <w:sz w:val="24"/>
          <w:szCs w:val="24"/>
          <w:lang w:eastAsia="zh-CN"/>
        </w:rPr>
        <w:t>irectors of Int</w:t>
      </w:r>
      <w:r w:rsidR="002A2DF4">
        <w:rPr>
          <w:rFonts w:cs="Times New Roman"/>
          <w:sz w:val="24"/>
          <w:szCs w:val="24"/>
          <w:lang w:eastAsia="zh-CN"/>
        </w:rPr>
        <w:t>egrated Device Technology, Inc</w:t>
      </w:r>
      <w:r w:rsidR="007744E5" w:rsidRPr="008559E4">
        <w:rPr>
          <w:rFonts w:cs="Times New Roman"/>
          <w:sz w:val="24"/>
          <w:szCs w:val="24"/>
        </w:rPr>
        <w:t>.</w:t>
      </w:r>
      <w:r w:rsidR="007744E5" w:rsidRPr="008559E4">
        <w:rPr>
          <w:sz w:val="24"/>
          <w:szCs w:val="24"/>
        </w:rPr>
        <w:t xml:space="preserve"> </w:t>
      </w:r>
      <w:r w:rsidR="007744E5" w:rsidRPr="008559E4">
        <w:rPr>
          <w:rFonts w:cs="Times New Roman"/>
          <w:sz w:val="24"/>
          <w:szCs w:val="24"/>
        </w:rPr>
        <w:t xml:space="preserve">His extensive career in the technology industry in general, and in the semiconductor industry in particular, including service as the chairman of the board of directors of a </w:t>
      </w:r>
      <w:r w:rsidR="00D804AB" w:rsidRPr="008559E4">
        <w:rPr>
          <w:rFonts w:cs="Times New Roman"/>
          <w:sz w:val="24"/>
          <w:szCs w:val="24"/>
        </w:rPr>
        <w:t>publicly traded</w:t>
      </w:r>
      <w:r w:rsidR="007744E5" w:rsidRPr="008559E4">
        <w:rPr>
          <w:rFonts w:cs="Times New Roman"/>
          <w:sz w:val="24"/>
          <w:szCs w:val="24"/>
        </w:rPr>
        <w:t xml:space="preserve"> semiconductor company </w:t>
      </w:r>
      <w:r w:rsidR="00D804AB" w:rsidRPr="008559E4">
        <w:rPr>
          <w:rFonts w:cs="Times New Roman"/>
          <w:sz w:val="24"/>
          <w:szCs w:val="24"/>
          <w:lang w:eastAsia="zh-CN"/>
        </w:rPr>
        <w:t>h</w:t>
      </w:r>
      <w:r w:rsidR="00D804AB" w:rsidRPr="008559E4">
        <w:rPr>
          <w:rFonts w:cs="Times New Roman"/>
          <w:sz w:val="24"/>
          <w:szCs w:val="24"/>
        </w:rPr>
        <w:t>elp</w:t>
      </w:r>
      <w:r w:rsidR="00D804AB" w:rsidRPr="008559E4">
        <w:rPr>
          <w:rFonts w:cs="Times New Roman"/>
          <w:sz w:val="24"/>
          <w:szCs w:val="24"/>
          <w:lang w:eastAsia="zh-CN"/>
        </w:rPr>
        <w:t>s</w:t>
      </w:r>
      <w:r w:rsidR="00D804AB" w:rsidRPr="008559E4">
        <w:rPr>
          <w:rFonts w:cs="Times New Roman"/>
          <w:sz w:val="24"/>
          <w:szCs w:val="24"/>
        </w:rPr>
        <w:t xml:space="preserve"> the company grow and expand its market share in the semiconductor industry</w:t>
      </w:r>
      <w:r w:rsidR="002A2DF4">
        <w:rPr>
          <w:rFonts w:cs="Times New Roman"/>
          <w:sz w:val="24"/>
          <w:szCs w:val="24"/>
        </w:rPr>
        <w:t>.</w:t>
      </w:r>
    </w:p>
    <w:p w14:paraId="271C0F5E" w14:textId="77777777" w:rsidR="00AB0A67" w:rsidRPr="008559E4" w:rsidRDefault="00AB0A67" w:rsidP="008559E4">
      <w:pPr>
        <w:pStyle w:val="Heading3"/>
        <w:spacing w:line="360" w:lineRule="auto"/>
        <w:rPr>
          <w:rStyle w:val="BookTitle"/>
          <w:rFonts w:asciiTheme="minorHAnsi" w:hAnsiTheme="minorHAnsi"/>
          <w:color w:val="2E74B5" w:themeColor="accent1" w:themeShade="BF"/>
          <w:sz w:val="24"/>
          <w:szCs w:val="24"/>
        </w:rPr>
      </w:pPr>
      <w:r w:rsidRPr="008559E4">
        <w:rPr>
          <w:rStyle w:val="BookTitle"/>
          <w:rFonts w:asciiTheme="minorHAnsi" w:hAnsiTheme="minorHAnsi"/>
          <w:color w:val="2E74B5" w:themeColor="accent1" w:themeShade="BF"/>
          <w:sz w:val="24"/>
          <w:szCs w:val="24"/>
        </w:rPr>
        <w:t>Stock Chart of Past Year Performance </w:t>
      </w:r>
    </w:p>
    <w:p w14:paraId="1AED13AD" w14:textId="49911EA2" w:rsidR="009F1C00" w:rsidRPr="00F73ABD" w:rsidRDefault="00D804AB" w:rsidP="008559E4">
      <w:pPr>
        <w:pStyle w:val="Heading3"/>
        <w:spacing w:line="360" w:lineRule="auto"/>
        <w:rPr>
          <w:u w:val="single"/>
        </w:rPr>
      </w:pPr>
      <w:r w:rsidRPr="00F73ABD">
        <w:drawing>
          <wp:inline distT="0" distB="0" distL="0" distR="0" wp14:anchorId="75459C1E" wp14:editId="1FA3FBE6">
            <wp:extent cx="5886450" cy="2512695"/>
            <wp:effectExtent l="0" t="0" r="6350" b="1905"/>
            <wp:docPr id="99919291"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886450" cy="2512695"/>
                    </a:xfrm>
                    <a:prstGeom prst="rect">
                      <a:avLst/>
                    </a:prstGeom>
                  </pic:spPr>
                </pic:pic>
              </a:graphicData>
            </a:graphic>
          </wp:inline>
        </w:drawing>
      </w:r>
    </w:p>
    <w:p w14:paraId="469DB582" w14:textId="2B7B056F" w:rsidR="008559E4" w:rsidRPr="008559E4" w:rsidRDefault="008559E4" w:rsidP="008559E4">
      <w:pPr>
        <w:spacing w:line="360" w:lineRule="auto"/>
        <w:rPr>
          <w:sz w:val="24"/>
          <w:szCs w:val="24"/>
          <w:lang w:eastAsia="zh-CN"/>
        </w:rPr>
      </w:pPr>
      <w:r w:rsidRPr="008559E4">
        <w:rPr>
          <w:sz w:val="24"/>
          <w:szCs w:val="24"/>
          <w:lang w:eastAsia="zh-CN"/>
        </w:rPr>
        <w:t xml:space="preserve">As shown in the graph above, Broadcom has been performing slightly below the market in the past year. However, years prior this reality was reversed. We see the current </w:t>
      </w:r>
      <w:r w:rsidRPr="008559E4">
        <w:rPr>
          <w:sz w:val="24"/>
          <w:szCs w:val="24"/>
          <w:lang w:eastAsia="zh-CN"/>
        </w:rPr>
        <w:lastRenderedPageBreak/>
        <w:t>underperformance</w:t>
      </w:r>
      <w:r w:rsidR="00625FFC">
        <w:rPr>
          <w:sz w:val="24"/>
          <w:szCs w:val="24"/>
          <w:lang w:eastAsia="zh-CN"/>
        </w:rPr>
        <w:t xml:space="preserve"> as only</w:t>
      </w:r>
      <w:r w:rsidRPr="008559E4">
        <w:rPr>
          <w:sz w:val="24"/>
          <w:szCs w:val="24"/>
          <w:lang w:eastAsia="zh-CN"/>
        </w:rPr>
        <w:t xml:space="preserve"> temporary, especially due to current repercussions from Covid-19. However, due to past performance and previous years, it is time to buy once again. Broadcom is a fantastic business that focuses on delivering strong free cash flow and revenue growth. Due to their focus on optimizing business acquisitions to in turn maximize sustainable free cash flow, it can be assumed that AV</w:t>
      </w:r>
      <w:r w:rsidR="00625FFC">
        <w:rPr>
          <w:sz w:val="24"/>
          <w:szCs w:val="24"/>
          <w:lang w:eastAsia="zh-CN"/>
        </w:rPr>
        <w:t>GO will once again return to bea</w:t>
      </w:r>
      <w:r w:rsidRPr="008559E4">
        <w:rPr>
          <w:sz w:val="24"/>
          <w:szCs w:val="24"/>
          <w:lang w:eastAsia="zh-CN"/>
        </w:rPr>
        <w:t xml:space="preserve">ting market expectations in the near future. </w:t>
      </w:r>
    </w:p>
    <w:p w14:paraId="3E0D7B7C" w14:textId="401FB199" w:rsidR="008559E4" w:rsidRPr="008559E4" w:rsidRDefault="00AB0A67" w:rsidP="008559E4">
      <w:pPr>
        <w:pStyle w:val="Heading3"/>
        <w:spacing w:line="360" w:lineRule="auto"/>
        <w:rPr>
          <w:b/>
          <w:bCs/>
          <w:smallCaps w:val="0"/>
          <w:u w:val="single"/>
        </w:rPr>
      </w:pPr>
      <w:r w:rsidRPr="008559E4">
        <w:rPr>
          <w:rStyle w:val="BookTitle"/>
          <w:rFonts w:asciiTheme="minorHAnsi" w:hAnsiTheme="minorHAnsi"/>
          <w:color w:val="2E74B5" w:themeColor="accent1" w:themeShade="BF"/>
        </w:rPr>
        <w:t>Peer Analysis </w:t>
      </w:r>
    </w:p>
    <w:tbl>
      <w:tblPr>
        <w:tblW w:w="9800" w:type="dxa"/>
        <w:tblLook w:val="04A0" w:firstRow="1" w:lastRow="0" w:firstColumn="1" w:lastColumn="0" w:noHBand="0" w:noVBand="1"/>
      </w:tblPr>
      <w:tblGrid>
        <w:gridCol w:w="1915"/>
        <w:gridCol w:w="1297"/>
        <w:gridCol w:w="1798"/>
        <w:gridCol w:w="1636"/>
        <w:gridCol w:w="1856"/>
        <w:gridCol w:w="1298"/>
      </w:tblGrid>
      <w:tr w:rsidR="008559E4" w:rsidRPr="008559E4" w14:paraId="6EBF845B" w14:textId="77777777" w:rsidTr="008559E4">
        <w:trPr>
          <w:trHeight w:val="603"/>
        </w:trPr>
        <w:tc>
          <w:tcPr>
            <w:tcW w:w="1920" w:type="dxa"/>
            <w:vMerge w:val="restart"/>
            <w:tcBorders>
              <w:top w:val="single" w:sz="8" w:space="0" w:color="auto"/>
              <w:left w:val="single" w:sz="8" w:space="0" w:color="auto"/>
              <w:bottom w:val="single" w:sz="4" w:space="0" w:color="auto"/>
              <w:right w:val="single" w:sz="4" w:space="0" w:color="auto"/>
            </w:tcBorders>
            <w:shd w:val="clear" w:color="000000" w:fill="4472C4"/>
            <w:vAlign w:val="center"/>
            <w:hideMark/>
          </w:tcPr>
          <w:p w14:paraId="6DC5EBCF" w14:textId="77777777" w:rsidR="008559E4" w:rsidRPr="008559E4" w:rsidRDefault="008559E4" w:rsidP="008559E4">
            <w:pPr>
              <w:spacing w:line="360" w:lineRule="auto"/>
              <w:jc w:val="center"/>
              <w:rPr>
                <w:rFonts w:ascii="Calibri" w:eastAsia="Times New Roman" w:hAnsi="Calibri" w:cs="Times New Roman"/>
                <w:b/>
                <w:bCs/>
                <w:iCs w:val="0"/>
                <w:color w:val="000000"/>
                <w:sz w:val="22"/>
                <w:szCs w:val="22"/>
              </w:rPr>
            </w:pPr>
            <w:r w:rsidRPr="008559E4">
              <w:rPr>
                <w:rFonts w:ascii="Calibri" w:eastAsia="Times New Roman" w:hAnsi="Calibri" w:cs="Times New Roman"/>
                <w:b/>
                <w:bCs/>
                <w:iCs w:val="0"/>
                <w:color w:val="000000"/>
                <w:sz w:val="22"/>
                <w:szCs w:val="22"/>
              </w:rPr>
              <w:t>Name ​</w:t>
            </w:r>
          </w:p>
        </w:tc>
        <w:tc>
          <w:tcPr>
            <w:tcW w:w="1300" w:type="dxa"/>
            <w:vMerge w:val="restart"/>
            <w:tcBorders>
              <w:top w:val="single" w:sz="8" w:space="0" w:color="auto"/>
              <w:left w:val="single" w:sz="4" w:space="0" w:color="auto"/>
              <w:bottom w:val="single" w:sz="4" w:space="0" w:color="auto"/>
              <w:right w:val="single" w:sz="4" w:space="0" w:color="auto"/>
            </w:tcBorders>
            <w:shd w:val="clear" w:color="000000" w:fill="4472C4"/>
            <w:vAlign w:val="center"/>
            <w:hideMark/>
          </w:tcPr>
          <w:p w14:paraId="5CF44EF8" w14:textId="77777777" w:rsidR="008559E4" w:rsidRPr="008559E4" w:rsidRDefault="008559E4" w:rsidP="008559E4">
            <w:pPr>
              <w:spacing w:after="0" w:line="360" w:lineRule="auto"/>
              <w:jc w:val="center"/>
              <w:rPr>
                <w:rFonts w:ascii="Calibri" w:eastAsia="Times New Roman" w:hAnsi="Calibri" w:cs="Times New Roman"/>
                <w:b/>
                <w:bCs/>
                <w:iCs w:val="0"/>
                <w:color w:val="000000"/>
                <w:sz w:val="22"/>
                <w:szCs w:val="22"/>
              </w:rPr>
            </w:pPr>
            <w:r w:rsidRPr="008559E4">
              <w:rPr>
                <w:rFonts w:ascii="Calibri" w:eastAsia="Times New Roman" w:hAnsi="Calibri" w:cs="Times New Roman"/>
                <w:b/>
                <w:bCs/>
                <w:iCs w:val="0"/>
                <w:color w:val="000000"/>
                <w:sz w:val="22"/>
                <w:szCs w:val="22"/>
              </w:rPr>
              <w:t>Price ($)​</w:t>
            </w:r>
          </w:p>
        </w:tc>
        <w:tc>
          <w:tcPr>
            <w:tcW w:w="1800" w:type="dxa"/>
            <w:vMerge w:val="restart"/>
            <w:tcBorders>
              <w:top w:val="single" w:sz="8" w:space="0" w:color="auto"/>
              <w:left w:val="single" w:sz="4" w:space="0" w:color="auto"/>
              <w:bottom w:val="single" w:sz="4" w:space="0" w:color="auto"/>
              <w:right w:val="single" w:sz="4" w:space="0" w:color="auto"/>
            </w:tcBorders>
            <w:shd w:val="clear" w:color="000000" w:fill="4472C4"/>
            <w:vAlign w:val="center"/>
            <w:hideMark/>
          </w:tcPr>
          <w:p w14:paraId="23867A27" w14:textId="77777777" w:rsidR="008559E4" w:rsidRPr="008559E4" w:rsidRDefault="008559E4" w:rsidP="008559E4">
            <w:pPr>
              <w:spacing w:after="0" w:line="360" w:lineRule="auto"/>
              <w:jc w:val="center"/>
              <w:rPr>
                <w:rFonts w:ascii="Calibri" w:eastAsia="Times New Roman" w:hAnsi="Calibri" w:cs="Times New Roman"/>
                <w:b/>
                <w:bCs/>
                <w:iCs w:val="0"/>
                <w:color w:val="000000"/>
                <w:sz w:val="22"/>
                <w:szCs w:val="22"/>
              </w:rPr>
            </w:pPr>
            <w:r w:rsidRPr="008559E4">
              <w:rPr>
                <w:rFonts w:ascii="Calibri" w:eastAsia="Times New Roman" w:hAnsi="Calibri" w:cs="Times New Roman"/>
                <w:b/>
                <w:bCs/>
                <w:iCs w:val="0"/>
                <w:color w:val="000000"/>
                <w:sz w:val="22"/>
                <w:szCs w:val="22"/>
              </w:rPr>
              <w:t>Market Cap (Millions) ​</w:t>
            </w:r>
          </w:p>
        </w:tc>
        <w:tc>
          <w:tcPr>
            <w:tcW w:w="1640" w:type="dxa"/>
            <w:vMerge w:val="restart"/>
            <w:tcBorders>
              <w:top w:val="single" w:sz="8" w:space="0" w:color="auto"/>
              <w:left w:val="single" w:sz="4" w:space="0" w:color="auto"/>
              <w:bottom w:val="single" w:sz="4" w:space="0" w:color="000000"/>
              <w:right w:val="single" w:sz="4" w:space="0" w:color="auto"/>
            </w:tcBorders>
            <w:shd w:val="clear" w:color="000000" w:fill="4472C4"/>
            <w:vAlign w:val="center"/>
            <w:hideMark/>
          </w:tcPr>
          <w:p w14:paraId="7908FFE2" w14:textId="77777777" w:rsidR="008559E4" w:rsidRPr="008559E4" w:rsidRDefault="008559E4" w:rsidP="008559E4">
            <w:pPr>
              <w:spacing w:after="0" w:line="360" w:lineRule="auto"/>
              <w:jc w:val="center"/>
              <w:rPr>
                <w:rFonts w:ascii="Calibri" w:eastAsia="Times New Roman" w:hAnsi="Calibri" w:cs="Times New Roman"/>
                <w:b/>
                <w:bCs/>
                <w:iCs w:val="0"/>
                <w:color w:val="000000"/>
                <w:sz w:val="22"/>
                <w:szCs w:val="22"/>
              </w:rPr>
            </w:pPr>
            <w:r w:rsidRPr="008559E4">
              <w:rPr>
                <w:rFonts w:ascii="Calibri" w:eastAsia="Times New Roman" w:hAnsi="Calibri" w:cs="Times New Roman"/>
                <w:b/>
                <w:bCs/>
                <w:iCs w:val="0"/>
                <w:color w:val="000000"/>
                <w:sz w:val="22"/>
                <w:szCs w:val="22"/>
              </w:rPr>
              <w:t>2019 Sales (Millions)</w:t>
            </w:r>
          </w:p>
        </w:tc>
        <w:tc>
          <w:tcPr>
            <w:tcW w:w="1840" w:type="dxa"/>
            <w:vMerge w:val="restart"/>
            <w:tcBorders>
              <w:top w:val="single" w:sz="8" w:space="0" w:color="auto"/>
              <w:left w:val="single" w:sz="4" w:space="0" w:color="auto"/>
              <w:bottom w:val="single" w:sz="4" w:space="0" w:color="auto"/>
              <w:right w:val="single" w:sz="4" w:space="0" w:color="auto"/>
            </w:tcBorders>
            <w:shd w:val="clear" w:color="000000" w:fill="4472C4"/>
            <w:vAlign w:val="center"/>
            <w:hideMark/>
          </w:tcPr>
          <w:p w14:paraId="694D7982" w14:textId="77777777" w:rsidR="008559E4" w:rsidRPr="008559E4" w:rsidRDefault="008559E4" w:rsidP="008559E4">
            <w:pPr>
              <w:spacing w:after="0" w:line="360" w:lineRule="auto"/>
              <w:jc w:val="center"/>
              <w:rPr>
                <w:rFonts w:ascii="Calibri" w:eastAsia="Times New Roman" w:hAnsi="Calibri" w:cs="Times New Roman"/>
                <w:b/>
                <w:bCs/>
                <w:iCs w:val="0"/>
                <w:color w:val="000000"/>
                <w:sz w:val="22"/>
                <w:szCs w:val="22"/>
              </w:rPr>
            </w:pPr>
            <w:r w:rsidRPr="008559E4">
              <w:rPr>
                <w:rFonts w:ascii="Calibri" w:eastAsia="Times New Roman" w:hAnsi="Calibri" w:cs="Times New Roman"/>
                <w:b/>
                <w:bCs/>
                <w:iCs w:val="0"/>
                <w:color w:val="000000"/>
                <w:sz w:val="22"/>
                <w:szCs w:val="22"/>
              </w:rPr>
              <w:t>EBITDA (Millions) ​</w:t>
            </w:r>
          </w:p>
        </w:tc>
        <w:tc>
          <w:tcPr>
            <w:tcW w:w="1300" w:type="dxa"/>
            <w:vMerge w:val="restart"/>
            <w:tcBorders>
              <w:top w:val="single" w:sz="8" w:space="0" w:color="auto"/>
              <w:left w:val="single" w:sz="4" w:space="0" w:color="auto"/>
              <w:bottom w:val="single" w:sz="4" w:space="0" w:color="auto"/>
              <w:right w:val="single" w:sz="8" w:space="0" w:color="auto"/>
            </w:tcBorders>
            <w:shd w:val="clear" w:color="000000" w:fill="4472C4"/>
            <w:vAlign w:val="center"/>
            <w:hideMark/>
          </w:tcPr>
          <w:p w14:paraId="5C3B6C88" w14:textId="77777777" w:rsidR="008559E4" w:rsidRPr="008559E4" w:rsidRDefault="008559E4" w:rsidP="008559E4">
            <w:pPr>
              <w:spacing w:after="0" w:line="360" w:lineRule="auto"/>
              <w:jc w:val="center"/>
              <w:rPr>
                <w:rFonts w:ascii="Calibri" w:eastAsia="Times New Roman" w:hAnsi="Calibri" w:cs="Times New Roman"/>
                <w:b/>
                <w:bCs/>
                <w:iCs w:val="0"/>
                <w:color w:val="000000"/>
                <w:sz w:val="22"/>
                <w:szCs w:val="22"/>
              </w:rPr>
            </w:pPr>
            <w:r w:rsidRPr="008559E4">
              <w:rPr>
                <w:rFonts w:ascii="Calibri" w:eastAsia="Times New Roman" w:hAnsi="Calibri" w:cs="Times New Roman"/>
                <w:b/>
                <w:bCs/>
                <w:iCs w:val="0"/>
                <w:color w:val="000000"/>
                <w:sz w:val="22"/>
                <w:szCs w:val="22"/>
              </w:rPr>
              <w:t>Dividend Yield (%)</w:t>
            </w:r>
          </w:p>
        </w:tc>
      </w:tr>
      <w:tr w:rsidR="008559E4" w:rsidRPr="008559E4" w14:paraId="54149EC4" w14:textId="77777777" w:rsidTr="008559E4">
        <w:trPr>
          <w:trHeight w:val="403"/>
        </w:trPr>
        <w:tc>
          <w:tcPr>
            <w:tcW w:w="1920" w:type="dxa"/>
            <w:vMerge/>
            <w:tcBorders>
              <w:top w:val="single" w:sz="8" w:space="0" w:color="auto"/>
              <w:left w:val="single" w:sz="8" w:space="0" w:color="auto"/>
              <w:bottom w:val="single" w:sz="4" w:space="0" w:color="auto"/>
              <w:right w:val="single" w:sz="4" w:space="0" w:color="auto"/>
            </w:tcBorders>
            <w:vAlign w:val="center"/>
            <w:hideMark/>
          </w:tcPr>
          <w:p w14:paraId="444586ED" w14:textId="77777777" w:rsidR="008559E4" w:rsidRPr="008559E4" w:rsidRDefault="008559E4" w:rsidP="008559E4">
            <w:pPr>
              <w:spacing w:after="0" w:line="360" w:lineRule="auto"/>
              <w:rPr>
                <w:rFonts w:ascii="Calibri" w:eastAsia="Times New Roman" w:hAnsi="Calibri" w:cs="Times New Roman"/>
                <w:b/>
                <w:bCs/>
                <w:iCs w:val="0"/>
                <w:color w:val="000000"/>
                <w:sz w:val="22"/>
                <w:szCs w:val="22"/>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14:paraId="3A561348" w14:textId="77777777" w:rsidR="008559E4" w:rsidRPr="008559E4" w:rsidRDefault="008559E4" w:rsidP="008559E4">
            <w:pPr>
              <w:spacing w:after="0" w:line="360" w:lineRule="auto"/>
              <w:rPr>
                <w:rFonts w:ascii="Calibri" w:eastAsia="Times New Roman" w:hAnsi="Calibri" w:cs="Times New Roman"/>
                <w:b/>
                <w:bCs/>
                <w:iCs w:val="0"/>
                <w:color w:val="000000"/>
                <w:sz w:val="22"/>
                <w:szCs w:val="22"/>
              </w:rPr>
            </w:pPr>
          </w:p>
        </w:tc>
        <w:tc>
          <w:tcPr>
            <w:tcW w:w="1800" w:type="dxa"/>
            <w:vMerge/>
            <w:tcBorders>
              <w:top w:val="single" w:sz="8" w:space="0" w:color="auto"/>
              <w:left w:val="single" w:sz="4" w:space="0" w:color="auto"/>
              <w:bottom w:val="single" w:sz="4" w:space="0" w:color="auto"/>
              <w:right w:val="single" w:sz="4" w:space="0" w:color="auto"/>
            </w:tcBorders>
            <w:vAlign w:val="center"/>
            <w:hideMark/>
          </w:tcPr>
          <w:p w14:paraId="132E7B30" w14:textId="77777777" w:rsidR="008559E4" w:rsidRPr="008559E4" w:rsidRDefault="008559E4" w:rsidP="008559E4">
            <w:pPr>
              <w:spacing w:after="0" w:line="360" w:lineRule="auto"/>
              <w:rPr>
                <w:rFonts w:ascii="Calibri" w:eastAsia="Times New Roman" w:hAnsi="Calibri" w:cs="Times New Roman"/>
                <w:b/>
                <w:bCs/>
                <w:iCs w:val="0"/>
                <w:color w:val="000000"/>
                <w:sz w:val="22"/>
                <w:szCs w:val="22"/>
              </w:rPr>
            </w:pPr>
          </w:p>
        </w:tc>
        <w:tc>
          <w:tcPr>
            <w:tcW w:w="1640" w:type="dxa"/>
            <w:vMerge/>
            <w:tcBorders>
              <w:top w:val="single" w:sz="8" w:space="0" w:color="auto"/>
              <w:left w:val="single" w:sz="4" w:space="0" w:color="auto"/>
              <w:bottom w:val="single" w:sz="4" w:space="0" w:color="000000"/>
              <w:right w:val="single" w:sz="4" w:space="0" w:color="auto"/>
            </w:tcBorders>
            <w:vAlign w:val="center"/>
            <w:hideMark/>
          </w:tcPr>
          <w:p w14:paraId="7938A598" w14:textId="77777777" w:rsidR="008559E4" w:rsidRPr="008559E4" w:rsidRDefault="008559E4" w:rsidP="008559E4">
            <w:pPr>
              <w:spacing w:after="0" w:line="360" w:lineRule="auto"/>
              <w:rPr>
                <w:rFonts w:ascii="Calibri" w:eastAsia="Times New Roman" w:hAnsi="Calibri" w:cs="Times New Roman"/>
                <w:b/>
                <w:bCs/>
                <w:iCs w:val="0"/>
                <w:color w:val="000000"/>
                <w:sz w:val="22"/>
                <w:szCs w:val="22"/>
              </w:rPr>
            </w:pPr>
          </w:p>
        </w:tc>
        <w:tc>
          <w:tcPr>
            <w:tcW w:w="1840" w:type="dxa"/>
            <w:vMerge/>
            <w:tcBorders>
              <w:top w:val="single" w:sz="8" w:space="0" w:color="auto"/>
              <w:left w:val="single" w:sz="4" w:space="0" w:color="auto"/>
              <w:bottom w:val="single" w:sz="4" w:space="0" w:color="auto"/>
              <w:right w:val="single" w:sz="4" w:space="0" w:color="auto"/>
            </w:tcBorders>
            <w:vAlign w:val="center"/>
            <w:hideMark/>
          </w:tcPr>
          <w:p w14:paraId="0D35AB2A" w14:textId="77777777" w:rsidR="008559E4" w:rsidRPr="008559E4" w:rsidRDefault="008559E4" w:rsidP="008559E4">
            <w:pPr>
              <w:spacing w:after="0" w:line="360" w:lineRule="auto"/>
              <w:rPr>
                <w:rFonts w:ascii="Calibri" w:eastAsia="Times New Roman" w:hAnsi="Calibri" w:cs="Times New Roman"/>
                <w:b/>
                <w:bCs/>
                <w:iCs w:val="0"/>
                <w:color w:val="000000"/>
                <w:sz w:val="22"/>
                <w:szCs w:val="22"/>
              </w:rPr>
            </w:pPr>
          </w:p>
        </w:tc>
        <w:tc>
          <w:tcPr>
            <w:tcW w:w="1300" w:type="dxa"/>
            <w:vMerge/>
            <w:tcBorders>
              <w:top w:val="single" w:sz="8" w:space="0" w:color="auto"/>
              <w:left w:val="single" w:sz="4" w:space="0" w:color="auto"/>
              <w:bottom w:val="single" w:sz="4" w:space="0" w:color="auto"/>
              <w:right w:val="single" w:sz="8" w:space="0" w:color="auto"/>
            </w:tcBorders>
            <w:vAlign w:val="center"/>
            <w:hideMark/>
          </w:tcPr>
          <w:p w14:paraId="5EF40FF2" w14:textId="77777777" w:rsidR="008559E4" w:rsidRPr="008559E4" w:rsidRDefault="008559E4" w:rsidP="008559E4">
            <w:pPr>
              <w:spacing w:after="0" w:line="360" w:lineRule="auto"/>
              <w:rPr>
                <w:rFonts w:ascii="Calibri" w:eastAsia="Times New Roman" w:hAnsi="Calibri" w:cs="Times New Roman"/>
                <w:b/>
                <w:bCs/>
                <w:iCs w:val="0"/>
                <w:color w:val="000000"/>
                <w:sz w:val="22"/>
                <w:szCs w:val="22"/>
              </w:rPr>
            </w:pPr>
          </w:p>
        </w:tc>
      </w:tr>
      <w:tr w:rsidR="008559E4" w:rsidRPr="008559E4" w14:paraId="3641CCBB" w14:textId="77777777" w:rsidTr="008559E4">
        <w:trPr>
          <w:trHeight w:val="320"/>
        </w:trPr>
        <w:tc>
          <w:tcPr>
            <w:tcW w:w="1920" w:type="dxa"/>
            <w:tcBorders>
              <w:top w:val="nil"/>
              <w:left w:val="single" w:sz="8" w:space="0" w:color="auto"/>
              <w:bottom w:val="single" w:sz="4" w:space="0" w:color="auto"/>
              <w:right w:val="single" w:sz="4" w:space="0" w:color="auto"/>
            </w:tcBorders>
            <w:shd w:val="clear" w:color="000000" w:fill="A8D08D"/>
            <w:vAlign w:val="center"/>
            <w:hideMark/>
          </w:tcPr>
          <w:p w14:paraId="361B959A"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themeColor="text1"/>
                <w:sz w:val="22"/>
                <w:szCs w:val="22"/>
              </w:rPr>
              <w:t>Broadcom Inc.</w:t>
            </w:r>
          </w:p>
        </w:tc>
        <w:tc>
          <w:tcPr>
            <w:tcW w:w="1300" w:type="dxa"/>
            <w:tcBorders>
              <w:top w:val="nil"/>
              <w:left w:val="nil"/>
              <w:bottom w:val="single" w:sz="4" w:space="0" w:color="auto"/>
              <w:right w:val="single" w:sz="4" w:space="0" w:color="auto"/>
            </w:tcBorders>
            <w:shd w:val="clear" w:color="000000" w:fill="A8D08D"/>
            <w:vAlign w:val="center"/>
            <w:hideMark/>
          </w:tcPr>
          <w:p w14:paraId="5B470AF6"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272.23</w:t>
            </w:r>
          </w:p>
        </w:tc>
        <w:tc>
          <w:tcPr>
            <w:tcW w:w="1800" w:type="dxa"/>
            <w:tcBorders>
              <w:top w:val="nil"/>
              <w:left w:val="nil"/>
              <w:bottom w:val="single" w:sz="4" w:space="0" w:color="auto"/>
              <w:right w:val="single" w:sz="4" w:space="0" w:color="auto"/>
            </w:tcBorders>
            <w:shd w:val="clear" w:color="000000" w:fill="A8D08D"/>
            <w:vAlign w:val="center"/>
            <w:hideMark/>
          </w:tcPr>
          <w:p w14:paraId="4F7C6D49"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110,000</w:t>
            </w:r>
          </w:p>
        </w:tc>
        <w:tc>
          <w:tcPr>
            <w:tcW w:w="1640" w:type="dxa"/>
            <w:tcBorders>
              <w:top w:val="nil"/>
              <w:left w:val="nil"/>
              <w:bottom w:val="single" w:sz="4" w:space="0" w:color="auto"/>
              <w:right w:val="single" w:sz="4" w:space="0" w:color="auto"/>
            </w:tcBorders>
            <w:shd w:val="clear" w:color="000000" w:fill="A8D08D"/>
            <w:vAlign w:val="center"/>
            <w:hideMark/>
          </w:tcPr>
          <w:p w14:paraId="73797543"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22,497</w:t>
            </w:r>
          </w:p>
        </w:tc>
        <w:tc>
          <w:tcPr>
            <w:tcW w:w="1840" w:type="dxa"/>
            <w:tcBorders>
              <w:top w:val="nil"/>
              <w:left w:val="nil"/>
              <w:bottom w:val="single" w:sz="4" w:space="0" w:color="auto"/>
              <w:right w:val="single" w:sz="4" w:space="0" w:color="auto"/>
            </w:tcBorders>
            <w:shd w:val="clear" w:color="000000" w:fill="A8D08D"/>
            <w:vAlign w:val="center"/>
            <w:hideMark/>
          </w:tcPr>
          <w:p w14:paraId="15949330"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10,111</w:t>
            </w:r>
          </w:p>
        </w:tc>
        <w:tc>
          <w:tcPr>
            <w:tcW w:w="1300" w:type="dxa"/>
            <w:tcBorders>
              <w:top w:val="nil"/>
              <w:left w:val="nil"/>
              <w:bottom w:val="single" w:sz="4" w:space="0" w:color="auto"/>
              <w:right w:val="single" w:sz="8" w:space="0" w:color="auto"/>
            </w:tcBorders>
            <w:shd w:val="clear" w:color="000000" w:fill="A8D08D"/>
            <w:vAlign w:val="center"/>
            <w:hideMark/>
          </w:tcPr>
          <w:p w14:paraId="7FDF580C" w14:textId="34D6A176"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Pr>
                <w:rFonts w:ascii="Calibri" w:eastAsia="Times New Roman" w:hAnsi="Calibri" w:cs="Times New Roman"/>
                <w:iCs w:val="0"/>
                <w:color w:val="000000"/>
                <w:sz w:val="22"/>
                <w:szCs w:val="22"/>
              </w:rPr>
              <w:t>4.7</w:t>
            </w:r>
          </w:p>
        </w:tc>
      </w:tr>
      <w:tr w:rsidR="008559E4" w:rsidRPr="008559E4" w14:paraId="66AA5DD6" w14:textId="77777777" w:rsidTr="008559E4">
        <w:trPr>
          <w:trHeight w:val="320"/>
        </w:trPr>
        <w:tc>
          <w:tcPr>
            <w:tcW w:w="1920" w:type="dxa"/>
            <w:tcBorders>
              <w:top w:val="nil"/>
              <w:left w:val="single" w:sz="8" w:space="0" w:color="auto"/>
              <w:bottom w:val="single" w:sz="4" w:space="0" w:color="auto"/>
              <w:right w:val="single" w:sz="4" w:space="0" w:color="auto"/>
            </w:tcBorders>
            <w:shd w:val="clear" w:color="000000" w:fill="E9EBF5"/>
            <w:vAlign w:val="center"/>
            <w:hideMark/>
          </w:tcPr>
          <w:p w14:paraId="1557EBE4"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Infineon Tech</w:t>
            </w:r>
          </w:p>
        </w:tc>
        <w:tc>
          <w:tcPr>
            <w:tcW w:w="1300" w:type="dxa"/>
            <w:tcBorders>
              <w:top w:val="nil"/>
              <w:left w:val="nil"/>
              <w:bottom w:val="single" w:sz="4" w:space="0" w:color="auto"/>
              <w:right w:val="single" w:sz="4" w:space="0" w:color="auto"/>
            </w:tcBorders>
            <w:shd w:val="clear" w:color="000000" w:fill="E9EBF5"/>
            <w:vAlign w:val="center"/>
            <w:hideMark/>
          </w:tcPr>
          <w:p w14:paraId="69014804"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19.34</w:t>
            </w:r>
          </w:p>
        </w:tc>
        <w:tc>
          <w:tcPr>
            <w:tcW w:w="1800" w:type="dxa"/>
            <w:tcBorders>
              <w:top w:val="nil"/>
              <w:left w:val="nil"/>
              <w:bottom w:val="single" w:sz="4" w:space="0" w:color="auto"/>
              <w:right w:val="single" w:sz="4" w:space="0" w:color="auto"/>
            </w:tcBorders>
            <w:shd w:val="clear" w:color="000000" w:fill="E9EBF5"/>
            <w:vAlign w:val="center"/>
            <w:hideMark/>
          </w:tcPr>
          <w:p w14:paraId="7134B883"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24,783</w:t>
            </w:r>
          </w:p>
        </w:tc>
        <w:tc>
          <w:tcPr>
            <w:tcW w:w="1640" w:type="dxa"/>
            <w:tcBorders>
              <w:top w:val="nil"/>
              <w:left w:val="nil"/>
              <w:bottom w:val="single" w:sz="4" w:space="0" w:color="auto"/>
              <w:right w:val="single" w:sz="4" w:space="0" w:color="auto"/>
            </w:tcBorders>
            <w:shd w:val="clear" w:color="000000" w:fill="E9EBF5"/>
            <w:vAlign w:val="center"/>
            <w:hideMark/>
          </w:tcPr>
          <w:p w14:paraId="0E976B7C"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8,929</w:t>
            </w:r>
          </w:p>
        </w:tc>
        <w:tc>
          <w:tcPr>
            <w:tcW w:w="1840" w:type="dxa"/>
            <w:tcBorders>
              <w:top w:val="nil"/>
              <w:left w:val="nil"/>
              <w:bottom w:val="single" w:sz="4" w:space="0" w:color="auto"/>
              <w:right w:val="single" w:sz="4" w:space="0" w:color="auto"/>
            </w:tcBorders>
            <w:shd w:val="clear" w:color="000000" w:fill="E9EBF5"/>
            <w:vAlign w:val="center"/>
            <w:hideMark/>
          </w:tcPr>
          <w:p w14:paraId="62032B1E"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2,195</w:t>
            </w:r>
          </w:p>
        </w:tc>
        <w:tc>
          <w:tcPr>
            <w:tcW w:w="1300" w:type="dxa"/>
            <w:tcBorders>
              <w:top w:val="nil"/>
              <w:left w:val="nil"/>
              <w:bottom w:val="single" w:sz="4" w:space="0" w:color="auto"/>
              <w:right w:val="single" w:sz="8" w:space="0" w:color="auto"/>
            </w:tcBorders>
            <w:shd w:val="clear" w:color="000000" w:fill="E9EBF5"/>
            <w:vAlign w:val="center"/>
            <w:hideMark/>
          </w:tcPr>
          <w:p w14:paraId="2E9A0B25"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w:t>
            </w:r>
          </w:p>
        </w:tc>
      </w:tr>
      <w:tr w:rsidR="008559E4" w:rsidRPr="008559E4" w14:paraId="56312854" w14:textId="77777777" w:rsidTr="008559E4">
        <w:trPr>
          <w:trHeight w:val="320"/>
        </w:trPr>
        <w:tc>
          <w:tcPr>
            <w:tcW w:w="1920" w:type="dxa"/>
            <w:tcBorders>
              <w:top w:val="nil"/>
              <w:left w:val="single" w:sz="8" w:space="0" w:color="auto"/>
              <w:bottom w:val="single" w:sz="4" w:space="0" w:color="auto"/>
              <w:right w:val="single" w:sz="4" w:space="0" w:color="auto"/>
            </w:tcBorders>
            <w:shd w:val="clear" w:color="000000" w:fill="DEEAF6"/>
            <w:vAlign w:val="center"/>
            <w:hideMark/>
          </w:tcPr>
          <w:p w14:paraId="30DEBAF4"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Qualcomm​</w:t>
            </w:r>
          </w:p>
        </w:tc>
        <w:tc>
          <w:tcPr>
            <w:tcW w:w="1300" w:type="dxa"/>
            <w:tcBorders>
              <w:top w:val="nil"/>
              <w:left w:val="nil"/>
              <w:bottom w:val="single" w:sz="4" w:space="0" w:color="auto"/>
              <w:right w:val="single" w:sz="4" w:space="0" w:color="auto"/>
            </w:tcBorders>
            <w:shd w:val="clear" w:color="000000" w:fill="DEEAF6"/>
            <w:vAlign w:val="center"/>
            <w:hideMark/>
          </w:tcPr>
          <w:p w14:paraId="6BB6DECE"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80.53</w:t>
            </w:r>
          </w:p>
        </w:tc>
        <w:tc>
          <w:tcPr>
            <w:tcW w:w="1800" w:type="dxa"/>
            <w:tcBorders>
              <w:top w:val="nil"/>
              <w:left w:val="nil"/>
              <w:bottom w:val="single" w:sz="4" w:space="0" w:color="auto"/>
              <w:right w:val="single" w:sz="4" w:space="0" w:color="auto"/>
            </w:tcBorders>
            <w:shd w:val="clear" w:color="000000" w:fill="DEEAF6"/>
            <w:vAlign w:val="center"/>
            <w:hideMark/>
          </w:tcPr>
          <w:p w14:paraId="618E7F91"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90,624</w:t>
            </w:r>
          </w:p>
        </w:tc>
        <w:tc>
          <w:tcPr>
            <w:tcW w:w="1640" w:type="dxa"/>
            <w:tcBorders>
              <w:top w:val="nil"/>
              <w:left w:val="nil"/>
              <w:bottom w:val="single" w:sz="4" w:space="0" w:color="auto"/>
              <w:right w:val="single" w:sz="4" w:space="0" w:color="auto"/>
            </w:tcBorders>
            <w:shd w:val="clear" w:color="000000" w:fill="DEEAF6"/>
            <w:vAlign w:val="center"/>
            <w:hideMark/>
          </w:tcPr>
          <w:p w14:paraId="32C0CBE5"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24,273</w:t>
            </w:r>
          </w:p>
        </w:tc>
        <w:tc>
          <w:tcPr>
            <w:tcW w:w="1840" w:type="dxa"/>
            <w:tcBorders>
              <w:top w:val="nil"/>
              <w:left w:val="nil"/>
              <w:bottom w:val="single" w:sz="4" w:space="0" w:color="auto"/>
              <w:right w:val="single" w:sz="4" w:space="0" w:color="auto"/>
            </w:tcBorders>
            <w:shd w:val="clear" w:color="000000" w:fill="DEEAF6"/>
            <w:vAlign w:val="center"/>
            <w:hideMark/>
          </w:tcPr>
          <w:p w14:paraId="295AF173"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9,482</w:t>
            </w:r>
          </w:p>
        </w:tc>
        <w:tc>
          <w:tcPr>
            <w:tcW w:w="1300" w:type="dxa"/>
            <w:tcBorders>
              <w:top w:val="nil"/>
              <w:left w:val="nil"/>
              <w:bottom w:val="single" w:sz="4" w:space="0" w:color="auto"/>
              <w:right w:val="single" w:sz="8" w:space="0" w:color="auto"/>
            </w:tcBorders>
            <w:shd w:val="clear" w:color="000000" w:fill="DEEAF6"/>
            <w:vAlign w:val="center"/>
            <w:hideMark/>
          </w:tcPr>
          <w:p w14:paraId="20ED99C7"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3.2</w:t>
            </w:r>
          </w:p>
        </w:tc>
      </w:tr>
      <w:tr w:rsidR="008559E4" w:rsidRPr="008559E4" w14:paraId="14CF6DA7" w14:textId="77777777" w:rsidTr="008559E4">
        <w:trPr>
          <w:trHeight w:val="320"/>
        </w:trPr>
        <w:tc>
          <w:tcPr>
            <w:tcW w:w="1920" w:type="dxa"/>
            <w:tcBorders>
              <w:top w:val="nil"/>
              <w:left w:val="single" w:sz="8" w:space="0" w:color="auto"/>
              <w:bottom w:val="single" w:sz="4" w:space="0" w:color="auto"/>
              <w:right w:val="single" w:sz="4" w:space="0" w:color="auto"/>
            </w:tcBorders>
            <w:shd w:val="clear" w:color="000000" w:fill="E9EBF5"/>
            <w:vAlign w:val="center"/>
            <w:hideMark/>
          </w:tcPr>
          <w:p w14:paraId="36E511D5"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NVIDIA</w:t>
            </w:r>
          </w:p>
        </w:tc>
        <w:tc>
          <w:tcPr>
            <w:tcW w:w="1300" w:type="dxa"/>
            <w:tcBorders>
              <w:top w:val="nil"/>
              <w:left w:val="nil"/>
              <w:bottom w:val="single" w:sz="4" w:space="0" w:color="auto"/>
              <w:right w:val="single" w:sz="4" w:space="0" w:color="auto"/>
            </w:tcBorders>
            <w:shd w:val="clear" w:color="000000" w:fill="E9EBF5"/>
            <w:vAlign w:val="center"/>
            <w:hideMark/>
          </w:tcPr>
          <w:p w14:paraId="0CE9E0C3"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322.16</w:t>
            </w:r>
          </w:p>
        </w:tc>
        <w:tc>
          <w:tcPr>
            <w:tcW w:w="1800" w:type="dxa"/>
            <w:tcBorders>
              <w:top w:val="nil"/>
              <w:left w:val="nil"/>
              <w:bottom w:val="single" w:sz="4" w:space="0" w:color="auto"/>
              <w:right w:val="single" w:sz="4" w:space="0" w:color="auto"/>
            </w:tcBorders>
            <w:shd w:val="clear" w:color="000000" w:fill="E9EBF5"/>
            <w:vAlign w:val="center"/>
            <w:hideMark/>
          </w:tcPr>
          <w:p w14:paraId="03605E27"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191.4</w:t>
            </w:r>
          </w:p>
        </w:tc>
        <w:tc>
          <w:tcPr>
            <w:tcW w:w="1640" w:type="dxa"/>
            <w:tcBorders>
              <w:top w:val="nil"/>
              <w:left w:val="nil"/>
              <w:bottom w:val="single" w:sz="4" w:space="0" w:color="auto"/>
              <w:right w:val="single" w:sz="4" w:space="0" w:color="auto"/>
            </w:tcBorders>
            <w:shd w:val="clear" w:color="000000" w:fill="E9EBF5"/>
            <w:vAlign w:val="center"/>
            <w:hideMark/>
          </w:tcPr>
          <w:p w14:paraId="2308B252"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11,716</w:t>
            </w:r>
          </w:p>
        </w:tc>
        <w:tc>
          <w:tcPr>
            <w:tcW w:w="1840" w:type="dxa"/>
            <w:tcBorders>
              <w:top w:val="nil"/>
              <w:left w:val="nil"/>
              <w:bottom w:val="single" w:sz="4" w:space="0" w:color="auto"/>
              <w:right w:val="single" w:sz="4" w:space="0" w:color="auto"/>
            </w:tcBorders>
            <w:shd w:val="clear" w:color="000000" w:fill="E9EBF5"/>
            <w:vAlign w:val="center"/>
            <w:hideMark/>
          </w:tcPr>
          <w:p w14:paraId="1FADB774"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4,112</w:t>
            </w:r>
          </w:p>
        </w:tc>
        <w:tc>
          <w:tcPr>
            <w:tcW w:w="1300" w:type="dxa"/>
            <w:tcBorders>
              <w:top w:val="nil"/>
              <w:left w:val="nil"/>
              <w:bottom w:val="single" w:sz="4" w:space="0" w:color="auto"/>
              <w:right w:val="single" w:sz="8" w:space="0" w:color="auto"/>
            </w:tcBorders>
            <w:shd w:val="clear" w:color="000000" w:fill="E9EBF5"/>
            <w:vAlign w:val="center"/>
            <w:hideMark/>
          </w:tcPr>
          <w:p w14:paraId="66639170"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0.2</w:t>
            </w:r>
          </w:p>
        </w:tc>
      </w:tr>
      <w:tr w:rsidR="008559E4" w:rsidRPr="008559E4" w14:paraId="503ABEF0" w14:textId="77777777" w:rsidTr="008559E4">
        <w:trPr>
          <w:trHeight w:val="320"/>
        </w:trPr>
        <w:tc>
          <w:tcPr>
            <w:tcW w:w="1920" w:type="dxa"/>
            <w:tcBorders>
              <w:top w:val="nil"/>
              <w:left w:val="single" w:sz="8" w:space="0" w:color="auto"/>
              <w:bottom w:val="single" w:sz="4" w:space="0" w:color="auto"/>
              <w:right w:val="single" w:sz="4" w:space="0" w:color="auto"/>
            </w:tcBorders>
            <w:shd w:val="clear" w:color="000000" w:fill="DEEAF6"/>
            <w:vAlign w:val="center"/>
            <w:hideMark/>
          </w:tcPr>
          <w:p w14:paraId="74AE4BB9"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Texas Instruments</w:t>
            </w:r>
          </w:p>
        </w:tc>
        <w:tc>
          <w:tcPr>
            <w:tcW w:w="1300" w:type="dxa"/>
            <w:tcBorders>
              <w:top w:val="nil"/>
              <w:left w:val="nil"/>
              <w:bottom w:val="single" w:sz="4" w:space="0" w:color="auto"/>
              <w:right w:val="single" w:sz="4" w:space="0" w:color="auto"/>
            </w:tcBorders>
            <w:shd w:val="clear" w:color="000000" w:fill="DEEAF6"/>
            <w:vAlign w:val="center"/>
            <w:hideMark/>
          </w:tcPr>
          <w:p w14:paraId="5D9BF0EA"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114.52</w:t>
            </w:r>
          </w:p>
        </w:tc>
        <w:tc>
          <w:tcPr>
            <w:tcW w:w="1800" w:type="dxa"/>
            <w:tcBorders>
              <w:top w:val="nil"/>
              <w:left w:val="nil"/>
              <w:bottom w:val="single" w:sz="4" w:space="0" w:color="auto"/>
              <w:right w:val="single" w:sz="4" w:space="0" w:color="auto"/>
            </w:tcBorders>
            <w:shd w:val="clear" w:color="000000" w:fill="DEEAF6"/>
            <w:vAlign w:val="center"/>
            <w:hideMark/>
          </w:tcPr>
          <w:p w14:paraId="427632D3"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105,500</w:t>
            </w:r>
          </w:p>
        </w:tc>
        <w:tc>
          <w:tcPr>
            <w:tcW w:w="1640" w:type="dxa"/>
            <w:tcBorders>
              <w:top w:val="nil"/>
              <w:left w:val="nil"/>
              <w:bottom w:val="single" w:sz="4" w:space="0" w:color="auto"/>
              <w:right w:val="single" w:sz="4" w:space="0" w:color="auto"/>
            </w:tcBorders>
            <w:shd w:val="clear" w:color="000000" w:fill="DEEAF6"/>
            <w:vAlign w:val="center"/>
            <w:hideMark/>
          </w:tcPr>
          <w:p w14:paraId="4B889F1F"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14,383</w:t>
            </w:r>
          </w:p>
        </w:tc>
        <w:tc>
          <w:tcPr>
            <w:tcW w:w="1840" w:type="dxa"/>
            <w:tcBorders>
              <w:top w:val="nil"/>
              <w:left w:val="nil"/>
              <w:bottom w:val="single" w:sz="4" w:space="0" w:color="auto"/>
              <w:right w:val="single" w:sz="4" w:space="0" w:color="auto"/>
            </w:tcBorders>
            <w:shd w:val="clear" w:color="000000" w:fill="DEEAF6"/>
            <w:vAlign w:val="center"/>
            <w:hideMark/>
          </w:tcPr>
          <w:p w14:paraId="534D3344"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6,737</w:t>
            </w:r>
          </w:p>
        </w:tc>
        <w:tc>
          <w:tcPr>
            <w:tcW w:w="1300" w:type="dxa"/>
            <w:tcBorders>
              <w:top w:val="nil"/>
              <w:left w:val="nil"/>
              <w:bottom w:val="single" w:sz="4" w:space="0" w:color="auto"/>
              <w:right w:val="single" w:sz="8" w:space="0" w:color="auto"/>
            </w:tcBorders>
            <w:shd w:val="clear" w:color="000000" w:fill="DEEAF6"/>
            <w:vAlign w:val="center"/>
            <w:hideMark/>
          </w:tcPr>
          <w:p w14:paraId="53B48AB9"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3.1</w:t>
            </w:r>
          </w:p>
        </w:tc>
      </w:tr>
      <w:tr w:rsidR="008559E4" w:rsidRPr="008559E4" w14:paraId="39589C7B" w14:textId="77777777" w:rsidTr="008559E4">
        <w:trPr>
          <w:trHeight w:val="320"/>
        </w:trPr>
        <w:tc>
          <w:tcPr>
            <w:tcW w:w="1920" w:type="dxa"/>
            <w:tcBorders>
              <w:top w:val="nil"/>
              <w:left w:val="single" w:sz="8" w:space="0" w:color="auto"/>
              <w:bottom w:val="single" w:sz="4" w:space="0" w:color="auto"/>
              <w:right w:val="single" w:sz="4" w:space="0" w:color="auto"/>
            </w:tcBorders>
            <w:shd w:val="clear" w:color="000000" w:fill="E9EBF5"/>
            <w:vAlign w:val="center"/>
            <w:hideMark/>
          </w:tcPr>
          <w:p w14:paraId="78BBCDF5"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Analog Devices</w:t>
            </w:r>
          </w:p>
        </w:tc>
        <w:tc>
          <w:tcPr>
            <w:tcW w:w="1300" w:type="dxa"/>
            <w:tcBorders>
              <w:top w:val="nil"/>
              <w:left w:val="nil"/>
              <w:bottom w:val="single" w:sz="4" w:space="0" w:color="auto"/>
              <w:right w:val="single" w:sz="4" w:space="0" w:color="auto"/>
            </w:tcBorders>
            <w:shd w:val="clear" w:color="000000" w:fill="E9EBF5"/>
            <w:vAlign w:val="center"/>
            <w:hideMark/>
          </w:tcPr>
          <w:p w14:paraId="57D928DD"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108.14</w:t>
            </w:r>
          </w:p>
        </w:tc>
        <w:tc>
          <w:tcPr>
            <w:tcW w:w="1800" w:type="dxa"/>
            <w:tcBorders>
              <w:top w:val="nil"/>
              <w:left w:val="nil"/>
              <w:bottom w:val="single" w:sz="4" w:space="0" w:color="auto"/>
              <w:right w:val="single" w:sz="4" w:space="0" w:color="auto"/>
            </w:tcBorders>
            <w:shd w:val="clear" w:color="000000" w:fill="E9EBF5"/>
            <w:vAlign w:val="center"/>
            <w:hideMark/>
          </w:tcPr>
          <w:p w14:paraId="41017FAD"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40,442</w:t>
            </w:r>
          </w:p>
        </w:tc>
        <w:tc>
          <w:tcPr>
            <w:tcW w:w="1640" w:type="dxa"/>
            <w:tcBorders>
              <w:top w:val="nil"/>
              <w:left w:val="nil"/>
              <w:bottom w:val="single" w:sz="4" w:space="0" w:color="auto"/>
              <w:right w:val="single" w:sz="4" w:space="0" w:color="auto"/>
            </w:tcBorders>
            <w:shd w:val="clear" w:color="000000" w:fill="E9EBF5"/>
            <w:vAlign w:val="center"/>
            <w:hideMark/>
          </w:tcPr>
          <w:p w14:paraId="718BDE12"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5,991</w:t>
            </w:r>
          </w:p>
        </w:tc>
        <w:tc>
          <w:tcPr>
            <w:tcW w:w="1840" w:type="dxa"/>
            <w:tcBorders>
              <w:top w:val="nil"/>
              <w:left w:val="nil"/>
              <w:bottom w:val="single" w:sz="4" w:space="0" w:color="auto"/>
              <w:right w:val="single" w:sz="4" w:space="0" w:color="auto"/>
            </w:tcBorders>
            <w:shd w:val="clear" w:color="000000" w:fill="E9EBF5"/>
            <w:vAlign w:val="center"/>
            <w:hideMark/>
          </w:tcPr>
          <w:p w14:paraId="1DD34AA8"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2,610</w:t>
            </w:r>
          </w:p>
        </w:tc>
        <w:tc>
          <w:tcPr>
            <w:tcW w:w="1300" w:type="dxa"/>
            <w:tcBorders>
              <w:top w:val="nil"/>
              <w:left w:val="nil"/>
              <w:bottom w:val="single" w:sz="4" w:space="0" w:color="auto"/>
              <w:right w:val="single" w:sz="8" w:space="0" w:color="auto"/>
            </w:tcBorders>
            <w:shd w:val="clear" w:color="000000" w:fill="E9EBF5"/>
            <w:vAlign w:val="center"/>
            <w:hideMark/>
          </w:tcPr>
          <w:p w14:paraId="4DE3DB15"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2.3</w:t>
            </w:r>
          </w:p>
        </w:tc>
      </w:tr>
      <w:tr w:rsidR="008559E4" w:rsidRPr="008559E4" w14:paraId="2DEA8613" w14:textId="77777777" w:rsidTr="008559E4">
        <w:trPr>
          <w:trHeight w:val="340"/>
        </w:trPr>
        <w:tc>
          <w:tcPr>
            <w:tcW w:w="1920" w:type="dxa"/>
            <w:tcBorders>
              <w:top w:val="nil"/>
              <w:left w:val="single" w:sz="8" w:space="0" w:color="auto"/>
              <w:bottom w:val="single" w:sz="8" w:space="0" w:color="auto"/>
              <w:right w:val="single" w:sz="4" w:space="0" w:color="auto"/>
            </w:tcBorders>
            <w:shd w:val="clear" w:color="000000" w:fill="DEEAF6"/>
            <w:vAlign w:val="center"/>
            <w:hideMark/>
          </w:tcPr>
          <w:p w14:paraId="1777EB16" w14:textId="77777777" w:rsidR="008559E4" w:rsidRPr="008559E4" w:rsidRDefault="008559E4" w:rsidP="008559E4">
            <w:pPr>
              <w:spacing w:after="0" w:line="360" w:lineRule="auto"/>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Marvell Tech Group</w:t>
            </w:r>
          </w:p>
        </w:tc>
        <w:tc>
          <w:tcPr>
            <w:tcW w:w="1300" w:type="dxa"/>
            <w:tcBorders>
              <w:top w:val="nil"/>
              <w:left w:val="nil"/>
              <w:bottom w:val="single" w:sz="8" w:space="0" w:color="auto"/>
              <w:right w:val="single" w:sz="4" w:space="0" w:color="auto"/>
            </w:tcBorders>
            <w:shd w:val="clear" w:color="000000" w:fill="DEEAF6"/>
            <w:vAlign w:val="center"/>
            <w:hideMark/>
          </w:tcPr>
          <w:p w14:paraId="6E825AA5"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26.41</w:t>
            </w:r>
          </w:p>
        </w:tc>
        <w:tc>
          <w:tcPr>
            <w:tcW w:w="1800" w:type="dxa"/>
            <w:tcBorders>
              <w:top w:val="nil"/>
              <w:left w:val="nil"/>
              <w:bottom w:val="single" w:sz="8" w:space="0" w:color="auto"/>
              <w:right w:val="single" w:sz="4" w:space="0" w:color="auto"/>
            </w:tcBorders>
            <w:shd w:val="clear" w:color="000000" w:fill="DEEAF6"/>
            <w:vAlign w:val="center"/>
            <w:hideMark/>
          </w:tcPr>
          <w:p w14:paraId="19DC59DD"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17,804</w:t>
            </w:r>
          </w:p>
        </w:tc>
        <w:tc>
          <w:tcPr>
            <w:tcW w:w="1640" w:type="dxa"/>
            <w:tcBorders>
              <w:top w:val="nil"/>
              <w:left w:val="nil"/>
              <w:bottom w:val="single" w:sz="8" w:space="0" w:color="auto"/>
              <w:right w:val="single" w:sz="4" w:space="0" w:color="auto"/>
            </w:tcBorders>
            <w:shd w:val="clear" w:color="000000" w:fill="DEEAF6"/>
            <w:vAlign w:val="center"/>
            <w:hideMark/>
          </w:tcPr>
          <w:p w14:paraId="357038BF"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2,865</w:t>
            </w:r>
          </w:p>
        </w:tc>
        <w:tc>
          <w:tcPr>
            <w:tcW w:w="1840" w:type="dxa"/>
            <w:tcBorders>
              <w:top w:val="nil"/>
              <w:left w:val="nil"/>
              <w:bottom w:val="single" w:sz="8" w:space="0" w:color="auto"/>
              <w:right w:val="single" w:sz="4" w:space="0" w:color="auto"/>
            </w:tcBorders>
            <w:shd w:val="clear" w:color="000000" w:fill="DEEAF6"/>
            <w:vAlign w:val="center"/>
            <w:hideMark/>
          </w:tcPr>
          <w:p w14:paraId="2D3DB97A"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481</w:t>
            </w:r>
          </w:p>
        </w:tc>
        <w:tc>
          <w:tcPr>
            <w:tcW w:w="1300" w:type="dxa"/>
            <w:tcBorders>
              <w:top w:val="nil"/>
              <w:left w:val="nil"/>
              <w:bottom w:val="single" w:sz="8" w:space="0" w:color="auto"/>
              <w:right w:val="single" w:sz="8" w:space="0" w:color="auto"/>
            </w:tcBorders>
            <w:shd w:val="clear" w:color="000000" w:fill="DEEAF6"/>
            <w:vAlign w:val="center"/>
            <w:hideMark/>
          </w:tcPr>
          <w:p w14:paraId="340138BD" w14:textId="77777777" w:rsidR="008559E4" w:rsidRPr="008559E4" w:rsidRDefault="008559E4" w:rsidP="008559E4">
            <w:pPr>
              <w:spacing w:after="0" w:line="360" w:lineRule="auto"/>
              <w:jc w:val="center"/>
              <w:rPr>
                <w:rFonts w:ascii="Calibri" w:eastAsia="Times New Roman" w:hAnsi="Calibri" w:cs="Times New Roman"/>
                <w:iCs w:val="0"/>
                <w:color w:val="000000"/>
                <w:sz w:val="22"/>
                <w:szCs w:val="22"/>
              </w:rPr>
            </w:pPr>
            <w:r w:rsidRPr="008559E4">
              <w:rPr>
                <w:rFonts w:ascii="Calibri" w:eastAsia="Times New Roman" w:hAnsi="Calibri" w:cs="Times New Roman"/>
                <w:iCs w:val="0"/>
                <w:color w:val="000000"/>
                <w:sz w:val="22"/>
                <w:szCs w:val="22"/>
              </w:rPr>
              <w:t>0.9</w:t>
            </w:r>
          </w:p>
        </w:tc>
      </w:tr>
    </w:tbl>
    <w:p w14:paraId="4CB084C1" w14:textId="77777777" w:rsidR="008559E4" w:rsidRDefault="008559E4" w:rsidP="008559E4">
      <w:pPr>
        <w:spacing w:after="0" w:line="360" w:lineRule="auto"/>
        <w:textAlignment w:val="baseline"/>
        <w:rPr>
          <w:rFonts w:cs="Times New Roman"/>
          <w:sz w:val="24"/>
          <w:szCs w:val="24"/>
        </w:rPr>
      </w:pPr>
    </w:p>
    <w:p w14:paraId="7FC3F231" w14:textId="22E0CCE7" w:rsidR="008559E4" w:rsidRPr="008559E4" w:rsidRDefault="008559E4" w:rsidP="008559E4">
      <w:pPr>
        <w:spacing w:after="0" w:line="360" w:lineRule="auto"/>
        <w:textAlignment w:val="baseline"/>
        <w:rPr>
          <w:rFonts w:cs="Times New Roman"/>
          <w:sz w:val="24"/>
          <w:szCs w:val="24"/>
        </w:rPr>
      </w:pPr>
      <w:r w:rsidRPr="008559E4">
        <w:rPr>
          <w:rFonts w:cs="Times New Roman"/>
          <w:sz w:val="24"/>
          <w:szCs w:val="24"/>
        </w:rPr>
        <w:t>While looking at some of Broadcom’s top competitors, there are a few key metrics to note. First off, AVGO has a very large market cap when compared to its peers. Secondly, they have the second highest sales in 2019, slightly second to Qualcomm. Lastly, they have the strongest dividend yield in the industry. This is something rare in the Information Te</w:t>
      </w:r>
      <w:r w:rsidR="00625FFC">
        <w:rPr>
          <w:rFonts w:cs="Times New Roman"/>
          <w:sz w:val="24"/>
          <w:szCs w:val="24"/>
        </w:rPr>
        <w:t>chnology Sector, which</w:t>
      </w:r>
      <w:r w:rsidRPr="008559E4">
        <w:rPr>
          <w:rFonts w:cs="Times New Roman"/>
          <w:sz w:val="24"/>
          <w:szCs w:val="24"/>
        </w:rPr>
        <w:t xml:space="preserve"> can be seen as a strong positive for many investors. </w:t>
      </w:r>
    </w:p>
    <w:p w14:paraId="56EDEFEF" w14:textId="011A9831" w:rsidR="00C107DD" w:rsidRDefault="00AB0A67" w:rsidP="008559E4">
      <w:pPr>
        <w:pStyle w:val="Heading3"/>
        <w:spacing w:line="360" w:lineRule="auto"/>
        <w:rPr>
          <w:rStyle w:val="BookTitle"/>
          <w:rFonts w:asciiTheme="minorHAnsi" w:hAnsiTheme="minorHAnsi"/>
          <w:color w:val="2E74B5" w:themeColor="accent1" w:themeShade="BF"/>
        </w:rPr>
      </w:pPr>
      <w:r w:rsidRPr="008559E4">
        <w:rPr>
          <w:rStyle w:val="BookTitle"/>
          <w:rFonts w:asciiTheme="minorHAnsi" w:hAnsiTheme="minorHAnsi"/>
          <w:color w:val="2E74B5" w:themeColor="accent1" w:themeShade="BF"/>
        </w:rPr>
        <w:t>Ownership  </w:t>
      </w:r>
    </w:p>
    <w:p w14:paraId="565407E4" w14:textId="422F0575" w:rsidR="008559E4" w:rsidRPr="008559E4" w:rsidRDefault="008559E4" w:rsidP="008559E4">
      <w:pPr>
        <w:spacing w:line="360" w:lineRule="auto"/>
        <w:rPr>
          <w:sz w:val="24"/>
          <w:szCs w:val="24"/>
          <w:lang w:eastAsia="zh-CN"/>
        </w:rPr>
      </w:pPr>
      <w:r>
        <w:rPr>
          <w:sz w:val="24"/>
          <w:szCs w:val="24"/>
          <w:lang w:eastAsia="zh-CN"/>
        </w:rPr>
        <w:t>Reflecting the data below</w:t>
      </w:r>
      <w:r w:rsidRPr="008559E4">
        <w:rPr>
          <w:sz w:val="24"/>
          <w:szCs w:val="24"/>
          <w:lang w:eastAsia="zh-CN"/>
        </w:rPr>
        <w:t xml:space="preserve">, large Firms account for a </w:t>
      </w:r>
      <w:r w:rsidR="00625FFC">
        <w:rPr>
          <w:sz w:val="24"/>
          <w:szCs w:val="24"/>
          <w:lang w:eastAsia="zh-CN"/>
        </w:rPr>
        <w:t>high</w:t>
      </w:r>
      <w:r w:rsidRPr="008559E4">
        <w:rPr>
          <w:sz w:val="24"/>
          <w:szCs w:val="24"/>
          <w:lang w:eastAsia="zh-CN"/>
        </w:rPr>
        <w:t xml:space="preserve"> portion of the company’s stock ownership. In addition, three of the top five institutional shareholders chose to increase their holdings last year.</w:t>
      </w:r>
      <w:r w:rsidRPr="008559E4">
        <w:rPr>
          <w:sz w:val="24"/>
          <w:szCs w:val="24"/>
        </w:rPr>
        <w:t xml:space="preserve"> </w:t>
      </w:r>
      <w:r w:rsidRPr="008559E4">
        <w:rPr>
          <w:sz w:val="24"/>
          <w:szCs w:val="24"/>
          <w:lang w:eastAsia="zh-CN"/>
        </w:rPr>
        <w:t xml:space="preserve">On March 15th report, </w:t>
      </w:r>
      <w:r w:rsidRPr="008559E4">
        <w:rPr>
          <w:rFonts w:cs="Times New Roman"/>
          <w:sz w:val="24"/>
          <w:szCs w:val="24"/>
        </w:rPr>
        <w:t>Broadcom’</w:t>
      </w:r>
      <w:r w:rsidRPr="008559E4">
        <w:rPr>
          <w:rFonts w:cs="Times New Roman"/>
          <w:sz w:val="24"/>
          <w:szCs w:val="24"/>
          <w:lang w:eastAsia="zh-CN"/>
        </w:rPr>
        <w:t>s</w:t>
      </w:r>
      <w:r w:rsidRPr="008559E4">
        <w:rPr>
          <w:sz w:val="24"/>
          <w:szCs w:val="24"/>
          <w:lang w:eastAsia="zh-CN"/>
        </w:rPr>
        <w:t xml:space="preserve"> co-founder, </w:t>
      </w:r>
      <w:proofErr w:type="spellStart"/>
      <w:r w:rsidRPr="008559E4">
        <w:rPr>
          <w:sz w:val="24"/>
          <w:szCs w:val="24"/>
          <w:lang w:eastAsia="zh-CN"/>
        </w:rPr>
        <w:t>Samueli</w:t>
      </w:r>
      <w:proofErr w:type="spellEnd"/>
      <w:r w:rsidRPr="008559E4">
        <w:rPr>
          <w:sz w:val="24"/>
          <w:szCs w:val="24"/>
          <w:lang w:eastAsia="zh-CN"/>
        </w:rPr>
        <w:t xml:space="preserve"> Henry, </w:t>
      </w:r>
      <w:r w:rsidR="00625FFC">
        <w:rPr>
          <w:sz w:val="24"/>
          <w:szCs w:val="24"/>
          <w:lang w:eastAsia="zh-CN"/>
        </w:rPr>
        <w:t xml:space="preserve">decided to raise his stake as well. This can be seen as a good indicator of future expectations. </w:t>
      </w:r>
    </w:p>
    <w:p w14:paraId="36C62A78" w14:textId="77777777" w:rsidR="008559E4" w:rsidRPr="008559E4" w:rsidRDefault="008559E4" w:rsidP="008559E4"/>
    <w:tbl>
      <w:tblPr>
        <w:tblStyle w:val="GridTable4-Accent5"/>
        <w:tblpPr w:leftFromText="180" w:rightFromText="180" w:vertAnchor="text" w:horzAnchor="page" w:tblpX="6175" w:tblpY="-30"/>
        <w:tblW w:w="0" w:type="auto"/>
        <w:tblLook w:val="04A0" w:firstRow="1" w:lastRow="0" w:firstColumn="1" w:lastColumn="0" w:noHBand="0" w:noVBand="1"/>
      </w:tblPr>
      <w:tblGrid>
        <w:gridCol w:w="4225"/>
        <w:gridCol w:w="1189"/>
      </w:tblGrid>
      <w:tr w:rsidR="00C107DD" w:rsidRPr="00F73ABD" w14:paraId="716FC99C" w14:textId="77777777" w:rsidTr="00C107D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0" w:type="dxa"/>
            <w:gridSpan w:val="2"/>
          </w:tcPr>
          <w:p w14:paraId="0D618674" w14:textId="77777777" w:rsidR="00C107DD" w:rsidRPr="00F73ABD" w:rsidRDefault="00C107DD" w:rsidP="008559E4">
            <w:pPr>
              <w:spacing w:line="360" w:lineRule="auto"/>
              <w:jc w:val="center"/>
              <w:textAlignment w:val="baseline"/>
              <w:rPr>
                <w:rFonts w:cs="Arial"/>
                <w:sz w:val="22"/>
                <w:szCs w:val="22"/>
              </w:rPr>
            </w:pPr>
            <w:r w:rsidRPr="00F73ABD">
              <w:rPr>
                <w:rFonts w:cs="Arial"/>
                <w:sz w:val="22"/>
                <w:szCs w:val="22"/>
              </w:rPr>
              <w:t>Top 5 Shareholders</w:t>
            </w:r>
          </w:p>
        </w:tc>
      </w:tr>
      <w:tr w:rsidR="00C107DD" w:rsidRPr="00F73ABD" w14:paraId="09484DA7" w14:textId="77777777" w:rsidTr="00C107D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25" w:type="dxa"/>
            <w:shd w:val="clear" w:color="auto" w:fill="5B9BD5" w:themeFill="accent1"/>
          </w:tcPr>
          <w:p w14:paraId="68964BB9" w14:textId="77777777" w:rsidR="00C107DD" w:rsidRPr="00F73ABD" w:rsidRDefault="00C107DD" w:rsidP="008559E4">
            <w:pPr>
              <w:spacing w:line="360" w:lineRule="auto"/>
              <w:textAlignment w:val="baseline"/>
              <w:rPr>
                <w:rFonts w:cs="Arial"/>
                <w:sz w:val="22"/>
                <w:szCs w:val="22"/>
              </w:rPr>
            </w:pPr>
            <w:r w:rsidRPr="00F73ABD">
              <w:rPr>
                <w:rFonts w:cs="Arial"/>
                <w:sz w:val="22"/>
                <w:szCs w:val="22"/>
              </w:rPr>
              <w:t xml:space="preserve">Owner </w:t>
            </w:r>
          </w:p>
        </w:tc>
        <w:tc>
          <w:tcPr>
            <w:tcW w:w="275" w:type="dxa"/>
            <w:shd w:val="clear" w:color="auto" w:fill="5B9BD5" w:themeFill="accent1"/>
          </w:tcPr>
          <w:p w14:paraId="68E3E154" w14:textId="77777777" w:rsidR="00C107DD" w:rsidRPr="00F73ABD" w:rsidRDefault="00C107DD" w:rsidP="008559E4">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cs="Arial"/>
                <w:sz w:val="22"/>
                <w:szCs w:val="22"/>
              </w:rPr>
            </w:pPr>
            <w:r w:rsidRPr="00F73ABD">
              <w:rPr>
                <w:rFonts w:cs="Arial"/>
                <w:sz w:val="22"/>
                <w:szCs w:val="22"/>
              </w:rPr>
              <w:t xml:space="preserve">% of Ownership </w:t>
            </w:r>
          </w:p>
        </w:tc>
      </w:tr>
      <w:tr w:rsidR="00C107DD" w:rsidRPr="00F73ABD" w14:paraId="1B813DC6" w14:textId="77777777" w:rsidTr="00C107DD">
        <w:trPr>
          <w:trHeight w:val="276"/>
        </w:trPr>
        <w:tc>
          <w:tcPr>
            <w:cnfStyle w:val="001000000000" w:firstRow="0" w:lastRow="0" w:firstColumn="1" w:lastColumn="0" w:oddVBand="0" w:evenVBand="0" w:oddHBand="0" w:evenHBand="0" w:firstRowFirstColumn="0" w:firstRowLastColumn="0" w:lastRowFirstColumn="0" w:lastRowLastColumn="0"/>
            <w:tcW w:w="4225" w:type="dxa"/>
          </w:tcPr>
          <w:p w14:paraId="7D1C6F5F" w14:textId="10C357F7" w:rsidR="00C107DD" w:rsidRPr="00F73ABD" w:rsidRDefault="00C107DD" w:rsidP="008559E4">
            <w:pPr>
              <w:spacing w:line="360" w:lineRule="auto"/>
              <w:rPr>
                <w:rFonts w:cs="Times New Roman"/>
                <w:b w:val="0"/>
                <w:bCs w:val="0"/>
                <w:sz w:val="22"/>
                <w:szCs w:val="22"/>
              </w:rPr>
            </w:pPr>
            <w:r w:rsidRPr="00F73ABD">
              <w:rPr>
                <w:rFonts w:cs="Times New Roman"/>
                <w:b w:val="0"/>
                <w:bCs w:val="0"/>
                <w:sz w:val="22"/>
                <w:szCs w:val="22"/>
              </w:rPr>
              <w:t>Capital Research &amp; Management Co.</w:t>
            </w:r>
          </w:p>
          <w:p w14:paraId="35D7B5FE" w14:textId="77777777" w:rsidR="00C107DD" w:rsidRPr="00F73ABD" w:rsidRDefault="00C107DD" w:rsidP="008559E4">
            <w:pPr>
              <w:spacing w:line="360" w:lineRule="auto"/>
              <w:textAlignment w:val="baseline"/>
              <w:rPr>
                <w:rFonts w:cs="Times New Roman"/>
                <w:b w:val="0"/>
                <w:bCs w:val="0"/>
                <w:sz w:val="22"/>
                <w:szCs w:val="22"/>
              </w:rPr>
            </w:pPr>
          </w:p>
        </w:tc>
        <w:tc>
          <w:tcPr>
            <w:tcW w:w="275" w:type="dxa"/>
          </w:tcPr>
          <w:p w14:paraId="2F6D9F33" w14:textId="7C88B364" w:rsidR="00C107DD" w:rsidRPr="00F73ABD" w:rsidRDefault="00C107DD" w:rsidP="008559E4">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73ABD">
              <w:rPr>
                <w:rFonts w:cs="Times New Roman"/>
                <w:sz w:val="22"/>
                <w:szCs w:val="22"/>
              </w:rPr>
              <w:t>10.91%</w:t>
            </w:r>
          </w:p>
        </w:tc>
      </w:tr>
      <w:tr w:rsidR="00C107DD" w:rsidRPr="00F73ABD" w14:paraId="04EFE8B5" w14:textId="77777777" w:rsidTr="00C107D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25" w:type="dxa"/>
          </w:tcPr>
          <w:p w14:paraId="386B8303" w14:textId="77777777" w:rsidR="00C107DD" w:rsidRPr="00F73ABD" w:rsidRDefault="00C107DD" w:rsidP="008559E4">
            <w:pPr>
              <w:spacing w:line="360" w:lineRule="auto"/>
              <w:rPr>
                <w:rFonts w:cs="Times New Roman"/>
                <w:b w:val="0"/>
                <w:bCs w:val="0"/>
                <w:sz w:val="22"/>
                <w:szCs w:val="22"/>
              </w:rPr>
            </w:pPr>
            <w:r w:rsidRPr="00F73ABD">
              <w:rPr>
                <w:rFonts w:cs="Times New Roman"/>
                <w:b w:val="0"/>
                <w:bCs w:val="0"/>
                <w:sz w:val="22"/>
                <w:szCs w:val="22"/>
              </w:rPr>
              <w:t>The Vanguard Group, Inc.</w:t>
            </w:r>
          </w:p>
          <w:p w14:paraId="482B8B07" w14:textId="77777777" w:rsidR="00C107DD" w:rsidRPr="00F73ABD" w:rsidRDefault="00C107DD" w:rsidP="008559E4">
            <w:pPr>
              <w:spacing w:line="360" w:lineRule="auto"/>
              <w:textAlignment w:val="baseline"/>
              <w:rPr>
                <w:rFonts w:cs="Times New Roman"/>
                <w:b w:val="0"/>
                <w:bCs w:val="0"/>
                <w:sz w:val="22"/>
                <w:szCs w:val="22"/>
              </w:rPr>
            </w:pPr>
          </w:p>
        </w:tc>
        <w:tc>
          <w:tcPr>
            <w:tcW w:w="275" w:type="dxa"/>
          </w:tcPr>
          <w:p w14:paraId="49816AED" w14:textId="5833C552" w:rsidR="00C107DD" w:rsidRPr="00F73ABD" w:rsidRDefault="00C107DD" w:rsidP="008559E4">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73ABD">
              <w:rPr>
                <w:rFonts w:cs="Times New Roman"/>
                <w:sz w:val="22"/>
                <w:szCs w:val="22"/>
              </w:rPr>
              <w:t>7.97%</w:t>
            </w:r>
          </w:p>
        </w:tc>
      </w:tr>
      <w:tr w:rsidR="00C107DD" w:rsidRPr="00F73ABD" w14:paraId="2A80C304" w14:textId="77777777" w:rsidTr="00C107DD">
        <w:trPr>
          <w:trHeight w:val="276"/>
        </w:trPr>
        <w:tc>
          <w:tcPr>
            <w:cnfStyle w:val="001000000000" w:firstRow="0" w:lastRow="0" w:firstColumn="1" w:lastColumn="0" w:oddVBand="0" w:evenVBand="0" w:oddHBand="0" w:evenHBand="0" w:firstRowFirstColumn="0" w:firstRowLastColumn="0" w:lastRowFirstColumn="0" w:lastRowLastColumn="0"/>
            <w:tcW w:w="4225" w:type="dxa"/>
          </w:tcPr>
          <w:p w14:paraId="02BF1CBB" w14:textId="29A02DA1" w:rsidR="00C107DD" w:rsidRPr="00F73ABD" w:rsidRDefault="00C107DD" w:rsidP="008559E4">
            <w:pPr>
              <w:spacing w:line="360" w:lineRule="auto"/>
              <w:rPr>
                <w:rFonts w:cs="Times New Roman"/>
                <w:b w:val="0"/>
                <w:bCs w:val="0"/>
                <w:sz w:val="22"/>
                <w:szCs w:val="22"/>
              </w:rPr>
            </w:pPr>
            <w:r w:rsidRPr="00F73ABD">
              <w:rPr>
                <w:rFonts w:cs="Times New Roman"/>
                <w:b w:val="0"/>
                <w:bCs w:val="0"/>
                <w:sz w:val="22"/>
                <w:szCs w:val="22"/>
              </w:rPr>
              <w:t>Capital Research &amp; Management Co. (International Investors)</w:t>
            </w:r>
          </w:p>
        </w:tc>
        <w:tc>
          <w:tcPr>
            <w:tcW w:w="275" w:type="dxa"/>
          </w:tcPr>
          <w:p w14:paraId="78BDF584" w14:textId="4AC7CC6D" w:rsidR="00C107DD" w:rsidRPr="00F73ABD" w:rsidRDefault="00C107DD" w:rsidP="008559E4">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73ABD">
              <w:rPr>
                <w:rFonts w:cs="Times New Roman"/>
                <w:sz w:val="22"/>
                <w:szCs w:val="22"/>
              </w:rPr>
              <w:t>7.39 %</w:t>
            </w:r>
          </w:p>
        </w:tc>
      </w:tr>
      <w:tr w:rsidR="00C107DD" w:rsidRPr="00F73ABD" w14:paraId="23CFB531" w14:textId="77777777" w:rsidTr="00C107D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25" w:type="dxa"/>
          </w:tcPr>
          <w:p w14:paraId="28C636D0" w14:textId="4F47CE54" w:rsidR="00C107DD" w:rsidRPr="00F73ABD" w:rsidRDefault="00C107DD" w:rsidP="008559E4">
            <w:pPr>
              <w:spacing w:line="360" w:lineRule="auto"/>
              <w:rPr>
                <w:rFonts w:cs="Times New Roman"/>
                <w:b w:val="0"/>
                <w:bCs w:val="0"/>
                <w:sz w:val="22"/>
                <w:szCs w:val="22"/>
              </w:rPr>
            </w:pPr>
            <w:r w:rsidRPr="00F73ABD">
              <w:rPr>
                <w:rFonts w:cs="Times New Roman"/>
                <w:b w:val="0"/>
                <w:bCs w:val="0"/>
                <w:sz w:val="22"/>
                <w:szCs w:val="22"/>
              </w:rPr>
              <w:t>Capital Research &amp; Management Co. (Global Investors)</w:t>
            </w:r>
          </w:p>
        </w:tc>
        <w:tc>
          <w:tcPr>
            <w:tcW w:w="275" w:type="dxa"/>
          </w:tcPr>
          <w:p w14:paraId="5731928B" w14:textId="05333CEA" w:rsidR="00C107DD" w:rsidRPr="00F73ABD" w:rsidRDefault="00C107DD" w:rsidP="008559E4">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73ABD">
              <w:rPr>
                <w:rFonts w:cs="Times New Roman"/>
                <w:sz w:val="22"/>
                <w:szCs w:val="22"/>
              </w:rPr>
              <w:t>6.80%</w:t>
            </w:r>
          </w:p>
        </w:tc>
      </w:tr>
      <w:tr w:rsidR="00C107DD" w:rsidRPr="00F73ABD" w14:paraId="3D9BDCD7" w14:textId="77777777" w:rsidTr="008559E4">
        <w:trPr>
          <w:trHeight w:val="88"/>
        </w:trPr>
        <w:tc>
          <w:tcPr>
            <w:cnfStyle w:val="001000000000" w:firstRow="0" w:lastRow="0" w:firstColumn="1" w:lastColumn="0" w:oddVBand="0" w:evenVBand="0" w:oddHBand="0" w:evenHBand="0" w:firstRowFirstColumn="0" w:firstRowLastColumn="0" w:lastRowFirstColumn="0" w:lastRowLastColumn="0"/>
            <w:tcW w:w="4225" w:type="dxa"/>
          </w:tcPr>
          <w:p w14:paraId="55393539" w14:textId="77777777" w:rsidR="00C107DD" w:rsidRPr="00F73ABD" w:rsidRDefault="00C107DD" w:rsidP="008559E4">
            <w:pPr>
              <w:spacing w:line="360" w:lineRule="auto"/>
              <w:rPr>
                <w:rFonts w:cs="Times New Roman"/>
                <w:b w:val="0"/>
                <w:bCs w:val="0"/>
                <w:sz w:val="22"/>
                <w:szCs w:val="22"/>
              </w:rPr>
            </w:pPr>
            <w:r w:rsidRPr="00F73ABD">
              <w:rPr>
                <w:rFonts w:cs="Times New Roman"/>
                <w:b w:val="0"/>
                <w:bCs w:val="0"/>
                <w:sz w:val="22"/>
                <w:szCs w:val="22"/>
              </w:rPr>
              <w:t>BlackRock Fund Advisors</w:t>
            </w:r>
          </w:p>
          <w:p w14:paraId="7266D258" w14:textId="77777777" w:rsidR="00C107DD" w:rsidRPr="00F73ABD" w:rsidRDefault="00C107DD" w:rsidP="008559E4">
            <w:pPr>
              <w:spacing w:line="360" w:lineRule="auto"/>
              <w:textAlignment w:val="baseline"/>
              <w:rPr>
                <w:rFonts w:cs="Times New Roman"/>
                <w:b w:val="0"/>
                <w:bCs w:val="0"/>
                <w:sz w:val="22"/>
                <w:szCs w:val="22"/>
              </w:rPr>
            </w:pPr>
          </w:p>
        </w:tc>
        <w:tc>
          <w:tcPr>
            <w:tcW w:w="275" w:type="dxa"/>
          </w:tcPr>
          <w:p w14:paraId="3AAA57D7" w14:textId="0C2257BF" w:rsidR="00C107DD" w:rsidRPr="00F73ABD" w:rsidRDefault="00C107DD" w:rsidP="008559E4">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73ABD">
              <w:rPr>
                <w:rFonts w:cs="Times New Roman"/>
                <w:sz w:val="22"/>
                <w:szCs w:val="22"/>
              </w:rPr>
              <w:t>4.58 %</w:t>
            </w:r>
          </w:p>
          <w:p w14:paraId="6DA066FD" w14:textId="77777777" w:rsidR="00C107DD" w:rsidRPr="00F73ABD" w:rsidRDefault="00C107DD" w:rsidP="008559E4">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bl>
    <w:p w14:paraId="2FBB9D82" w14:textId="58BE1917" w:rsidR="00C107DD" w:rsidRPr="00F73ABD" w:rsidRDefault="008559E4" w:rsidP="008559E4">
      <w:pPr>
        <w:spacing w:after="0" w:line="360" w:lineRule="auto"/>
        <w:textAlignment w:val="baseline"/>
        <w:rPr>
          <w:rFonts w:cs="Arial"/>
          <w:sz w:val="22"/>
          <w:szCs w:val="22"/>
        </w:rPr>
      </w:pPr>
      <w:r w:rsidRPr="00F73ABD">
        <w:rPr>
          <w:noProof/>
          <w:sz w:val="22"/>
          <w:szCs w:val="22"/>
        </w:rPr>
        <w:drawing>
          <wp:anchor distT="0" distB="0" distL="114300" distR="114300" simplePos="0" relativeHeight="251658242" behindDoc="1" locked="0" layoutInCell="1" allowOverlap="1" wp14:anchorId="6B8BB5E1" wp14:editId="0EE45412">
            <wp:simplePos x="0" y="0"/>
            <wp:positionH relativeFrom="column">
              <wp:posOffset>-847</wp:posOffset>
            </wp:positionH>
            <wp:positionV relativeFrom="paragraph">
              <wp:posOffset>211102</wp:posOffset>
            </wp:positionV>
            <wp:extent cx="2753995" cy="2259965"/>
            <wp:effectExtent l="0" t="0" r="0" b="635"/>
            <wp:wrapNone/>
            <wp:docPr id="372415053"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3995" cy="2259965"/>
                    </a:xfrm>
                    <a:prstGeom prst="rect">
                      <a:avLst/>
                    </a:prstGeom>
                  </pic:spPr>
                </pic:pic>
              </a:graphicData>
            </a:graphic>
            <wp14:sizeRelH relativeFrom="page">
              <wp14:pctWidth>0</wp14:pctWidth>
            </wp14:sizeRelH>
            <wp14:sizeRelV relativeFrom="page">
              <wp14:pctHeight>0</wp14:pctHeight>
            </wp14:sizeRelV>
          </wp:anchor>
        </w:drawing>
      </w:r>
      <w:r w:rsidR="00AB0A67" w:rsidRPr="00F73ABD">
        <w:rPr>
          <w:rFonts w:cs="Times New Roman"/>
          <w:sz w:val="22"/>
          <w:szCs w:val="22"/>
        </w:rPr>
        <w:t> </w:t>
      </w:r>
    </w:p>
    <w:p w14:paraId="5177954E" w14:textId="4037977E" w:rsidR="00AB0A67" w:rsidRPr="00F73ABD" w:rsidRDefault="00AB0A67" w:rsidP="008559E4">
      <w:pPr>
        <w:spacing w:after="0" w:line="360" w:lineRule="auto"/>
        <w:textAlignment w:val="baseline"/>
        <w:rPr>
          <w:rFonts w:cs="Arial"/>
          <w:sz w:val="22"/>
          <w:szCs w:val="22"/>
        </w:rPr>
      </w:pPr>
    </w:p>
    <w:p w14:paraId="13C8F21F" w14:textId="77777777" w:rsidR="00AB0A67" w:rsidRPr="00F73ABD" w:rsidRDefault="00AB0A67" w:rsidP="008559E4">
      <w:pPr>
        <w:spacing w:after="0" w:line="360" w:lineRule="auto"/>
        <w:rPr>
          <w:rFonts w:eastAsia="Times New Roman" w:cs="Times New Roman"/>
          <w:iCs w:val="0"/>
          <w:sz w:val="22"/>
          <w:szCs w:val="22"/>
        </w:rPr>
      </w:pPr>
      <w:r w:rsidRPr="00F73ABD">
        <w:rPr>
          <w:rFonts w:eastAsia="Times New Roman" w:cs="Times New Roman"/>
          <w:iCs w:val="0"/>
          <w:sz w:val="22"/>
          <w:szCs w:val="22"/>
        </w:rPr>
        <w:t> </w:t>
      </w:r>
    </w:p>
    <w:p w14:paraId="5291F3DE" w14:textId="77777777" w:rsidR="00AB0A67" w:rsidRPr="00F73ABD" w:rsidRDefault="00AB0A67" w:rsidP="008559E4">
      <w:pPr>
        <w:spacing w:after="0" w:line="360" w:lineRule="auto"/>
        <w:rPr>
          <w:rFonts w:eastAsia="Times New Roman" w:cs="Times New Roman"/>
          <w:iCs w:val="0"/>
          <w:sz w:val="22"/>
          <w:szCs w:val="22"/>
        </w:rPr>
      </w:pPr>
      <w:r w:rsidRPr="00F73ABD">
        <w:rPr>
          <w:rFonts w:eastAsia="Times New Roman" w:cs="Times New Roman"/>
          <w:iCs w:val="0"/>
          <w:sz w:val="22"/>
          <w:szCs w:val="22"/>
        </w:rPr>
        <w:t> </w:t>
      </w:r>
    </w:p>
    <w:p w14:paraId="3FA77556" w14:textId="77777777" w:rsidR="00AB0A67" w:rsidRPr="008559E4" w:rsidRDefault="00AB0A67" w:rsidP="008559E4">
      <w:pPr>
        <w:spacing w:after="0" w:line="360" w:lineRule="auto"/>
        <w:rPr>
          <w:rFonts w:eastAsia="Times New Roman" w:cs="Times New Roman"/>
          <w:iCs w:val="0"/>
          <w:sz w:val="24"/>
          <w:szCs w:val="24"/>
        </w:rPr>
      </w:pPr>
      <w:r w:rsidRPr="008559E4">
        <w:rPr>
          <w:rFonts w:eastAsia="Times New Roman" w:cs="Times New Roman"/>
          <w:iCs w:val="0"/>
          <w:sz w:val="24"/>
          <w:szCs w:val="24"/>
        </w:rPr>
        <w:t> </w:t>
      </w:r>
    </w:p>
    <w:p w14:paraId="766A7DF0" w14:textId="77777777" w:rsidR="008559E4" w:rsidRDefault="008559E4" w:rsidP="008559E4">
      <w:pPr>
        <w:pStyle w:val="Heading3"/>
        <w:spacing w:line="360" w:lineRule="auto"/>
        <w:rPr>
          <w:sz w:val="24"/>
          <w:szCs w:val="24"/>
          <w:lang w:eastAsia="zh-CN"/>
        </w:rPr>
      </w:pPr>
    </w:p>
    <w:p w14:paraId="73BB4231" w14:textId="67DC7B60" w:rsidR="002A2DF4" w:rsidRPr="00F73ABD" w:rsidRDefault="002A2DF4">
      <w:pPr>
        <w:rPr>
          <w:sz w:val="22"/>
          <w:szCs w:val="22"/>
          <w:lang w:eastAsia="zh-CN"/>
        </w:rPr>
      </w:pPr>
    </w:p>
    <w:p w14:paraId="18CE4C99" w14:textId="1C8ED993" w:rsidR="008559E4" w:rsidRDefault="008559E4" w:rsidP="008559E4">
      <w:pPr>
        <w:pStyle w:val="Heading3"/>
        <w:spacing w:line="360" w:lineRule="auto"/>
        <w:rPr>
          <w:sz w:val="24"/>
          <w:szCs w:val="24"/>
          <w:lang w:eastAsia="zh-CN"/>
        </w:rPr>
      </w:pPr>
    </w:p>
    <w:p w14:paraId="3D5D5124" w14:textId="77777777" w:rsidR="008559E4" w:rsidRDefault="008559E4" w:rsidP="008559E4">
      <w:pPr>
        <w:pStyle w:val="Heading3"/>
        <w:spacing w:line="360" w:lineRule="auto"/>
        <w:rPr>
          <w:sz w:val="24"/>
          <w:szCs w:val="24"/>
          <w:lang w:eastAsia="zh-CN"/>
        </w:rPr>
      </w:pPr>
    </w:p>
    <w:p w14:paraId="3FFE9776" w14:textId="77777777" w:rsidR="008559E4" w:rsidRDefault="008559E4" w:rsidP="008559E4">
      <w:pPr>
        <w:pStyle w:val="Heading3"/>
        <w:spacing w:line="360" w:lineRule="auto"/>
        <w:rPr>
          <w:sz w:val="24"/>
          <w:szCs w:val="24"/>
          <w:lang w:eastAsia="zh-CN"/>
        </w:rPr>
      </w:pPr>
    </w:p>
    <w:p w14:paraId="25056B5A" w14:textId="77777777" w:rsidR="008559E4" w:rsidRDefault="008559E4" w:rsidP="008559E4">
      <w:pPr>
        <w:pStyle w:val="Heading3"/>
        <w:spacing w:line="360" w:lineRule="auto"/>
        <w:rPr>
          <w:sz w:val="24"/>
          <w:szCs w:val="24"/>
          <w:lang w:eastAsia="zh-CN"/>
        </w:rPr>
      </w:pPr>
    </w:p>
    <w:p w14:paraId="5BF41B3C" w14:textId="77777777" w:rsidR="008559E4" w:rsidRDefault="008559E4" w:rsidP="008559E4">
      <w:pPr>
        <w:pStyle w:val="Heading3"/>
        <w:spacing w:line="360" w:lineRule="auto"/>
        <w:rPr>
          <w:sz w:val="24"/>
          <w:szCs w:val="24"/>
          <w:lang w:eastAsia="zh-CN"/>
        </w:rPr>
      </w:pPr>
    </w:p>
    <w:p w14:paraId="6B18751C" w14:textId="6E6E4EB4" w:rsidR="008559E4" w:rsidRPr="008559E4" w:rsidRDefault="008559E4" w:rsidP="008559E4">
      <w:pPr>
        <w:pStyle w:val="Heading3"/>
        <w:spacing w:line="360" w:lineRule="auto"/>
        <w:rPr>
          <w:rFonts w:cs="Arial"/>
          <w:sz w:val="24"/>
          <w:szCs w:val="24"/>
        </w:rPr>
      </w:pPr>
      <w:r w:rsidRPr="008559E4">
        <w:rPr>
          <w:rStyle w:val="BookTitle"/>
          <w:rFonts w:asciiTheme="minorHAnsi" w:hAnsiTheme="minorHAnsi"/>
          <w:color w:val="2E74B5" w:themeColor="accent1" w:themeShade="BF"/>
          <w:sz w:val="24"/>
          <w:szCs w:val="24"/>
        </w:rPr>
        <w:t>Recommendation </w:t>
      </w:r>
    </w:p>
    <w:p w14:paraId="2451970E" w14:textId="77777777" w:rsidR="008559E4" w:rsidRPr="008559E4" w:rsidRDefault="008559E4" w:rsidP="008559E4">
      <w:pPr>
        <w:spacing w:after="0" w:line="360" w:lineRule="auto"/>
        <w:textAlignment w:val="baseline"/>
        <w:rPr>
          <w:rFonts w:cs="Arial"/>
          <w:sz w:val="24"/>
          <w:szCs w:val="24"/>
        </w:rPr>
      </w:pPr>
      <w:r w:rsidRPr="008559E4">
        <w:rPr>
          <w:rFonts w:cs="Times New Roman"/>
          <w:sz w:val="24"/>
          <w:szCs w:val="24"/>
        </w:rPr>
        <w:t xml:space="preserve">As of May 11, 2020, at the current price of $272.23, we recommend to </w:t>
      </w:r>
      <w:r w:rsidRPr="008559E4">
        <w:rPr>
          <w:rFonts w:cs="Times New Roman"/>
          <w:sz w:val="24"/>
          <w:szCs w:val="24"/>
          <w:highlight w:val="green"/>
        </w:rPr>
        <w:t>BUY</w:t>
      </w:r>
      <w:r w:rsidRPr="008559E4">
        <w:rPr>
          <w:rFonts w:cs="Times New Roman"/>
          <w:sz w:val="24"/>
          <w:szCs w:val="24"/>
        </w:rPr>
        <w:t xml:space="preserve"> AVGO.</w:t>
      </w:r>
    </w:p>
    <w:p w14:paraId="57AB96B8" w14:textId="77777777" w:rsidR="008559E4" w:rsidRPr="008559E4" w:rsidRDefault="008559E4" w:rsidP="008559E4">
      <w:pPr>
        <w:spacing w:line="360" w:lineRule="auto"/>
        <w:rPr>
          <w:sz w:val="24"/>
          <w:szCs w:val="24"/>
          <w:lang w:eastAsia="zh-CN"/>
        </w:rPr>
      </w:pPr>
    </w:p>
    <w:sectPr w:rsidR="008559E4" w:rsidRPr="008559E4" w:rsidSect="00F73ABD">
      <w:headerReference w:type="default" r:id="rId15"/>
      <w:footerReference w:type="default" r:id="rId16"/>
      <w:pgSz w:w="12240" w:h="15840"/>
      <w:pgMar w:top="1278" w:right="144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3B6E3" w14:textId="77777777" w:rsidR="000A6F9B" w:rsidRDefault="000A6F9B" w:rsidP="00A34EFB">
      <w:pPr>
        <w:spacing w:after="0" w:line="240" w:lineRule="auto"/>
      </w:pPr>
      <w:r>
        <w:separator/>
      </w:r>
    </w:p>
  </w:endnote>
  <w:endnote w:type="continuationSeparator" w:id="0">
    <w:p w14:paraId="666A0F19" w14:textId="77777777" w:rsidR="000A6F9B" w:rsidRDefault="000A6F9B" w:rsidP="00A34EFB">
      <w:pPr>
        <w:spacing w:after="0" w:line="240" w:lineRule="auto"/>
      </w:pPr>
      <w:r>
        <w:continuationSeparator/>
      </w:r>
    </w:p>
  </w:endnote>
  <w:endnote w:type="continuationNotice" w:id="1">
    <w:p w14:paraId="4FEEF996" w14:textId="77777777" w:rsidR="000A6F9B" w:rsidRDefault="000A6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THeiti">
    <w:panose1 w:val="02010600040101010101"/>
    <w:charset w:val="86"/>
    <w:family w:val="auto"/>
    <w:pitch w:val="variable"/>
    <w:sig w:usb0="00000287" w:usb1="080F0000" w:usb2="00000010" w:usb3="00000000" w:csb0="0004009F" w:csb1="00000000"/>
  </w:font>
  <w:font w:name="Harlow Solid Itali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625FFC" w:rsidRDefault="00625FFC"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625FFC" w:rsidRPr="00A34EFB" w:rsidRDefault="00625FFC"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9F4DBE" w:rsidRPr="009F4DBE">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5EA0" w14:textId="77777777" w:rsidR="000A6F9B" w:rsidRDefault="000A6F9B" w:rsidP="00A34EFB">
      <w:pPr>
        <w:spacing w:after="0" w:line="240" w:lineRule="auto"/>
      </w:pPr>
      <w:r>
        <w:separator/>
      </w:r>
    </w:p>
  </w:footnote>
  <w:footnote w:type="continuationSeparator" w:id="0">
    <w:p w14:paraId="5062BF8A" w14:textId="77777777" w:rsidR="000A6F9B" w:rsidRDefault="000A6F9B" w:rsidP="00A34EFB">
      <w:pPr>
        <w:spacing w:after="0" w:line="240" w:lineRule="auto"/>
      </w:pPr>
      <w:r>
        <w:continuationSeparator/>
      </w:r>
    </w:p>
  </w:footnote>
  <w:footnote w:type="continuationNotice" w:id="1">
    <w:p w14:paraId="75C16674" w14:textId="77777777" w:rsidR="000A6F9B" w:rsidRDefault="000A6F9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27B2" w14:textId="53F4FF1B" w:rsidR="00625FFC" w:rsidRPr="00CF54C8" w:rsidRDefault="00625FFC" w:rsidP="00AB0A67">
    <w:pPr>
      <w:pStyle w:val="NormalWeb"/>
      <w:pBdr>
        <w:bottom w:val="thickThinSmallGap" w:sz="24" w:space="1" w:color="FFC000"/>
      </w:pBdr>
      <w:tabs>
        <w:tab w:val="right" w:pos="9360"/>
      </w:tabs>
      <w:spacing w:before="0" w:beforeAutospacing="0" w:after="0" w:afterAutospacing="0"/>
      <w:ind w:left="1170" w:hanging="1170"/>
      <w:rPr>
        <w:rFonts w:asciiTheme="minorHAnsi" w:eastAsiaTheme="minorEastAsia" w:hAnsiTheme="minorHAnsi" w:cstheme="minorHAnsi"/>
        <w:b/>
        <w:color w:val="1F4E79" w:themeColor="accent1" w:themeShade="80"/>
        <w:kern w:val="24"/>
      </w:rPr>
    </w:pPr>
    <w:r>
      <w:rPr>
        <w:rFonts w:ascii="Harlow Solid Italic" w:eastAsiaTheme="minorEastAsia" w:hAnsi="Harlow Solid Italic" w:cstheme="minorBidi"/>
        <w:b/>
        <w:noProof/>
        <w:color w:val="1F4E79" w:themeColor="accent1" w:themeShade="80"/>
        <w:kern w:val="24"/>
      </w:rPr>
      <mc:AlternateContent>
        <mc:Choice Requires="wps">
          <w:drawing>
            <wp:anchor distT="0" distB="0" distL="114300" distR="114300" simplePos="0" relativeHeight="251658241" behindDoc="0" locked="0" layoutInCell="1" allowOverlap="1" wp14:anchorId="78EB7EAE" wp14:editId="75105AF8">
              <wp:simplePos x="0" y="0"/>
              <wp:positionH relativeFrom="column">
                <wp:posOffset>-691464</wp:posOffset>
              </wp:positionH>
              <wp:positionV relativeFrom="paragraph">
                <wp:posOffset>-341870</wp:posOffset>
              </wp:positionV>
              <wp:extent cx="4229049" cy="34441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4229049" cy="344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30DE9" w14:textId="615D818F" w:rsidR="00625FFC" w:rsidRPr="00AB0A67" w:rsidRDefault="00625FFC" w:rsidP="00AB0A67">
                          <w:pPr>
                            <w:pBdr>
                              <w:top w:val="single" w:sz="4" w:space="1" w:color="auto"/>
                              <w:left w:val="single" w:sz="4" w:space="4" w:color="auto"/>
                              <w:bottom w:val="single" w:sz="4" w:space="1" w:color="auto"/>
                              <w:right w:val="single" w:sz="4" w:space="4" w:color="auto"/>
                            </w:pBdr>
                            <w:shd w:val="clear" w:color="auto" w:fill="DEEAF6" w:themeFill="accent1" w:themeFillTint="33"/>
                            <w:rPr>
                              <w:sz w:val="20"/>
                              <w:szCs w:val="20"/>
                            </w:rPr>
                          </w:pPr>
                          <w:r w:rsidRPr="00AB0A67">
                            <w:rPr>
                              <w:sz w:val="20"/>
                              <w:szCs w:val="20"/>
                            </w:rPr>
                            <w:t xml:space="preserve">Senior Analysts: Nate Zeller &amp; </w:t>
                          </w:r>
                          <w:proofErr w:type="spellStart"/>
                          <w:r w:rsidRPr="00AB0A67">
                            <w:rPr>
                              <w:sz w:val="20"/>
                              <w:szCs w:val="20"/>
                            </w:rPr>
                            <w:t>Shunli</w:t>
                          </w:r>
                          <w:proofErr w:type="spellEnd"/>
                          <w:r w:rsidRPr="00AB0A67">
                            <w:rPr>
                              <w:sz w:val="20"/>
                              <w:szCs w:val="20"/>
                            </w:rPr>
                            <w:t xml:space="preserve"> Wang – Senior Analyst: Keaton </w:t>
                          </w:r>
                          <w:proofErr w:type="spellStart"/>
                          <w:r w:rsidRPr="00AB0A67">
                            <w:rPr>
                              <w:sz w:val="20"/>
                              <w:szCs w:val="20"/>
                            </w:rPr>
                            <w:t>Duchow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B7EAE" id="_x0000_t202" coordsize="21600,21600" o:spt="202" path="m0,0l0,21600,21600,21600,21600,0xe">
              <v:stroke joinstyle="miter"/>
              <v:path gradientshapeok="t" o:connecttype="rect"/>
            </v:shapetype>
            <v:shape id="Text Box 3" o:spid="_x0000_s1027" type="#_x0000_t202" style="position:absolute;left:0;text-align:left;margin-left:-54.45pt;margin-top:-26.85pt;width:333pt;height:2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" filled="f" stroked="f">
              <v:textbox>
                <w:txbxContent>
                  <w:p w14:paraId="11130DE9" w14:textId="615D818F" w:rsidR="00625FFC" w:rsidRPr="00AB0A67" w:rsidRDefault="00625FFC" w:rsidP="00AB0A67">
                    <w:pPr>
                      <w:pBdr>
                        <w:top w:val="single" w:sz="4" w:space="1" w:color="auto"/>
                        <w:left w:val="single" w:sz="4" w:space="4" w:color="auto"/>
                        <w:bottom w:val="single" w:sz="4" w:space="1" w:color="auto"/>
                        <w:right w:val="single" w:sz="4" w:space="4" w:color="auto"/>
                      </w:pBdr>
                      <w:shd w:val="clear" w:color="auto" w:fill="DEEAF6" w:themeFill="accent1" w:themeFillTint="33"/>
                      <w:rPr>
                        <w:sz w:val="20"/>
                        <w:szCs w:val="20"/>
                      </w:rPr>
                    </w:pPr>
                    <w:r w:rsidRPr="00AB0A67">
                      <w:rPr>
                        <w:sz w:val="20"/>
                        <w:szCs w:val="20"/>
                      </w:rPr>
                      <w:t>Senior Analysts: Nate Zeller &amp; Shunli Wang – Senior Analyst: Keaton Duchow</w:t>
                    </w:r>
                  </w:p>
                </w:txbxContent>
              </v:textbox>
            </v:shape>
          </w:pict>
        </mc:Fallback>
      </mc:AlternateContent>
    </w: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788FD81A">
      <w:rPr>
        <w:rFonts w:asciiTheme="minorHAnsi" w:eastAsiaTheme="minorEastAsia" w:hAnsiTheme="minorHAnsi" w:cstheme="minorBidi"/>
        <w:b/>
        <w:bCs/>
        <w:color w:val="1F4E79" w:themeColor="accent1" w:themeShade="80"/>
        <w:kern w:val="24"/>
      </w:rPr>
      <w:t xml:space="preserve">UWEC Student Managed Investment Fund </w:t>
    </w:r>
  </w:p>
  <w:p w14:paraId="60000171" w14:textId="437CF9E2" w:rsidR="00625FFC" w:rsidRPr="00CF54C8" w:rsidRDefault="00625FFC"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Spring 2020</w:t>
    </w:r>
  </w:p>
  <w:p w14:paraId="7690A540" w14:textId="2DFA91FB" w:rsidR="00625FFC" w:rsidRDefault="00625FFC"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12F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25AA4"/>
    <w:multiLevelType w:val="multilevel"/>
    <w:tmpl w:val="200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E2469"/>
    <w:multiLevelType w:val="hybridMultilevel"/>
    <w:tmpl w:val="1EE0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462A1"/>
    <w:multiLevelType w:val="hybridMultilevel"/>
    <w:tmpl w:val="1B7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50776"/>
    <w:multiLevelType w:val="multilevel"/>
    <w:tmpl w:val="D274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018C0"/>
    <w:rsid w:val="00026901"/>
    <w:rsid w:val="000552C9"/>
    <w:rsid w:val="0009473A"/>
    <w:rsid w:val="000A6F9B"/>
    <w:rsid w:val="000C6481"/>
    <w:rsid w:val="000F1EC7"/>
    <w:rsid w:val="00184068"/>
    <w:rsid w:val="00191CB5"/>
    <w:rsid w:val="001B0DDF"/>
    <w:rsid w:val="001D6D94"/>
    <w:rsid w:val="001E2AF1"/>
    <w:rsid w:val="001E43D5"/>
    <w:rsid w:val="002047AB"/>
    <w:rsid w:val="00206FE6"/>
    <w:rsid w:val="00224535"/>
    <w:rsid w:val="002A2DF4"/>
    <w:rsid w:val="003040A5"/>
    <w:rsid w:val="003E2917"/>
    <w:rsid w:val="003F4ADD"/>
    <w:rsid w:val="003F6BD6"/>
    <w:rsid w:val="00456D4D"/>
    <w:rsid w:val="00475F7E"/>
    <w:rsid w:val="004E6CD6"/>
    <w:rsid w:val="00554C31"/>
    <w:rsid w:val="00625FFC"/>
    <w:rsid w:val="006478CA"/>
    <w:rsid w:val="00676170"/>
    <w:rsid w:val="006A5AF1"/>
    <w:rsid w:val="007023C8"/>
    <w:rsid w:val="007633AB"/>
    <w:rsid w:val="007744E5"/>
    <w:rsid w:val="007E1700"/>
    <w:rsid w:val="00854FA5"/>
    <w:rsid w:val="008559E4"/>
    <w:rsid w:val="008A206D"/>
    <w:rsid w:val="00912BDA"/>
    <w:rsid w:val="009235AD"/>
    <w:rsid w:val="00972476"/>
    <w:rsid w:val="009C0BE3"/>
    <w:rsid w:val="009F1C00"/>
    <w:rsid w:val="009F4DBE"/>
    <w:rsid w:val="00A3485B"/>
    <w:rsid w:val="00A34EFB"/>
    <w:rsid w:val="00A904C0"/>
    <w:rsid w:val="00A921F7"/>
    <w:rsid w:val="00AA489C"/>
    <w:rsid w:val="00AB0A67"/>
    <w:rsid w:val="00AB338F"/>
    <w:rsid w:val="00B967D3"/>
    <w:rsid w:val="00BC227C"/>
    <w:rsid w:val="00BD6D87"/>
    <w:rsid w:val="00C107DD"/>
    <w:rsid w:val="00C12E1E"/>
    <w:rsid w:val="00C9681D"/>
    <w:rsid w:val="00CA1C0B"/>
    <w:rsid w:val="00CA7CAF"/>
    <w:rsid w:val="00CD2CA4"/>
    <w:rsid w:val="00CF4325"/>
    <w:rsid w:val="00CF54C8"/>
    <w:rsid w:val="00D804AB"/>
    <w:rsid w:val="00D828BA"/>
    <w:rsid w:val="00DE07E4"/>
    <w:rsid w:val="00DE1BE5"/>
    <w:rsid w:val="00E15BC5"/>
    <w:rsid w:val="00E56F75"/>
    <w:rsid w:val="00E972A0"/>
    <w:rsid w:val="00EE21BC"/>
    <w:rsid w:val="00F06230"/>
    <w:rsid w:val="00F46F55"/>
    <w:rsid w:val="00F6373A"/>
    <w:rsid w:val="00F73ABD"/>
    <w:rsid w:val="00FC669A"/>
    <w:rsid w:val="01C30886"/>
    <w:rsid w:val="15455575"/>
    <w:rsid w:val="33E1F873"/>
    <w:rsid w:val="38A9E53E"/>
    <w:rsid w:val="4172AE6E"/>
    <w:rsid w:val="4A5012ED"/>
    <w:rsid w:val="556D39B4"/>
    <w:rsid w:val="788FD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8B0A1779-6976-4F45-87F1-A00DC85C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A67"/>
    <w:rPr>
      <w:iCs/>
      <w:sz w:val="21"/>
      <w:szCs w:val="21"/>
    </w:rPr>
  </w:style>
  <w:style w:type="paragraph" w:styleId="Heading1">
    <w:name w:val="heading 1"/>
    <w:basedOn w:val="Normal"/>
    <w:next w:val="Normal"/>
    <w:link w:val="Heading1Char"/>
    <w:uiPriority w:val="9"/>
    <w:qFormat/>
    <w:rsid w:val="00AB0A67"/>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AB0A67"/>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autoRedefine/>
    <w:uiPriority w:val="9"/>
    <w:unhideWhenUsed/>
    <w:qFormat/>
    <w:rsid w:val="008559E4"/>
    <w:pPr>
      <w:spacing w:before="200" w:after="100" w:line="240" w:lineRule="auto"/>
      <w:outlineLvl w:val="2"/>
    </w:pPr>
    <w:rPr>
      <w:rFonts w:eastAsiaTheme="majorEastAsia" w:cstheme="majorBidi"/>
      <w:smallCaps/>
      <w:noProof/>
      <w:color w:val="2E74B5" w:themeColor="accent1" w:themeShade="BF"/>
      <w:spacing w:val="24"/>
      <w:sz w:val="22"/>
      <w:szCs w:val="22"/>
    </w:rPr>
  </w:style>
  <w:style w:type="paragraph" w:styleId="Heading4">
    <w:name w:val="heading 4"/>
    <w:basedOn w:val="Normal"/>
    <w:next w:val="Normal"/>
    <w:link w:val="Heading4Char"/>
    <w:uiPriority w:val="9"/>
    <w:unhideWhenUsed/>
    <w:qFormat/>
    <w:rsid w:val="00AB0A67"/>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AB0A67"/>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B0A67"/>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AB0A67"/>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B0A67"/>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AB0A67"/>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B0A6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B0A67"/>
  </w:style>
  <w:style w:type="character" w:customStyle="1" w:styleId="eop">
    <w:name w:val="eop"/>
    <w:basedOn w:val="DefaultParagraphFont"/>
    <w:rsid w:val="00AB0A67"/>
  </w:style>
  <w:style w:type="character" w:customStyle="1" w:styleId="spellingerrorsuperscript">
    <w:name w:val="spellingerrorsuperscript"/>
    <w:basedOn w:val="DefaultParagraphFont"/>
    <w:rsid w:val="00AB0A67"/>
  </w:style>
  <w:style w:type="character" w:customStyle="1" w:styleId="Heading1Char">
    <w:name w:val="Heading 1 Char"/>
    <w:basedOn w:val="DefaultParagraphFont"/>
    <w:link w:val="Heading1"/>
    <w:uiPriority w:val="9"/>
    <w:rsid w:val="00AB0A67"/>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rsid w:val="00AB0A67"/>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8559E4"/>
    <w:rPr>
      <w:rFonts w:eastAsiaTheme="majorEastAsia" w:cstheme="majorBidi"/>
      <w:iCs/>
      <w:smallCaps/>
      <w:noProof/>
      <w:color w:val="2E74B5" w:themeColor="accent1" w:themeShade="BF"/>
      <w:spacing w:val="24"/>
    </w:rPr>
  </w:style>
  <w:style w:type="character" w:customStyle="1" w:styleId="Heading4Char">
    <w:name w:val="Heading 4 Char"/>
    <w:basedOn w:val="DefaultParagraphFont"/>
    <w:link w:val="Heading4"/>
    <w:uiPriority w:val="9"/>
    <w:rsid w:val="00AB0A67"/>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AB0A67"/>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B0A67"/>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AB0A67"/>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B0A67"/>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AB0A67"/>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B0A67"/>
    <w:rPr>
      <w:b/>
      <w:bCs/>
      <w:color w:val="C45911" w:themeColor="accent2" w:themeShade="BF"/>
      <w:sz w:val="18"/>
      <w:szCs w:val="18"/>
    </w:rPr>
  </w:style>
  <w:style w:type="paragraph" w:styleId="Title">
    <w:name w:val="Title"/>
    <w:basedOn w:val="Normal"/>
    <w:next w:val="Normal"/>
    <w:link w:val="TitleChar"/>
    <w:uiPriority w:val="10"/>
    <w:qFormat/>
    <w:rsid w:val="00AB0A6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B0A6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B0A67"/>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B0A67"/>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B0A67"/>
    <w:rPr>
      <w:b/>
      <w:bCs/>
      <w:spacing w:val="0"/>
    </w:rPr>
  </w:style>
  <w:style w:type="character" w:styleId="Emphasis">
    <w:name w:val="Emphasis"/>
    <w:uiPriority w:val="20"/>
    <w:qFormat/>
    <w:rsid w:val="00AB0A67"/>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B0A67"/>
    <w:pPr>
      <w:spacing w:after="0" w:line="240" w:lineRule="auto"/>
    </w:pPr>
  </w:style>
  <w:style w:type="paragraph" w:styleId="ListParagraph">
    <w:name w:val="List Paragraph"/>
    <w:basedOn w:val="Normal"/>
    <w:uiPriority w:val="34"/>
    <w:qFormat/>
    <w:rsid w:val="00AB0A67"/>
    <w:pPr>
      <w:numPr>
        <w:numId w:val="2"/>
      </w:numPr>
      <w:contextualSpacing/>
    </w:pPr>
    <w:rPr>
      <w:sz w:val="22"/>
    </w:rPr>
  </w:style>
  <w:style w:type="paragraph" w:styleId="Quote">
    <w:name w:val="Quote"/>
    <w:basedOn w:val="Normal"/>
    <w:next w:val="Normal"/>
    <w:link w:val="QuoteChar"/>
    <w:uiPriority w:val="29"/>
    <w:qFormat/>
    <w:rsid w:val="00AB0A67"/>
    <w:rPr>
      <w:b/>
      <w:i/>
      <w:color w:val="ED7D31" w:themeColor="accent2"/>
      <w:sz w:val="24"/>
    </w:rPr>
  </w:style>
  <w:style w:type="character" w:customStyle="1" w:styleId="QuoteChar">
    <w:name w:val="Quote Char"/>
    <w:basedOn w:val="DefaultParagraphFont"/>
    <w:link w:val="Quote"/>
    <w:uiPriority w:val="29"/>
    <w:rsid w:val="00AB0A67"/>
    <w:rPr>
      <w:b/>
      <w:i/>
      <w:iCs/>
      <w:color w:val="ED7D31" w:themeColor="accent2"/>
      <w:sz w:val="24"/>
      <w:szCs w:val="21"/>
    </w:rPr>
  </w:style>
  <w:style w:type="paragraph" w:styleId="IntenseQuote">
    <w:name w:val="Intense Quote"/>
    <w:basedOn w:val="Normal"/>
    <w:next w:val="Normal"/>
    <w:link w:val="IntenseQuoteChar"/>
    <w:uiPriority w:val="30"/>
    <w:qFormat/>
    <w:rsid w:val="00AB0A6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B0A6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B0A67"/>
    <w:rPr>
      <w:rFonts w:asciiTheme="majorHAnsi" w:eastAsiaTheme="majorEastAsia" w:hAnsiTheme="majorHAnsi" w:cstheme="majorBidi"/>
      <w:b/>
      <w:i/>
      <w:color w:val="5B9BD5" w:themeColor="accent1"/>
    </w:rPr>
  </w:style>
  <w:style w:type="character" w:styleId="IntenseEmphasis">
    <w:name w:val="Intense Emphasis"/>
    <w:uiPriority w:val="21"/>
    <w:qFormat/>
    <w:rsid w:val="00AB0A6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B0A67"/>
    <w:rPr>
      <w:i/>
      <w:iCs/>
      <w:smallCaps/>
      <w:color w:val="ED7D31" w:themeColor="accent2"/>
      <w:u w:color="ED7D31" w:themeColor="accent2"/>
    </w:rPr>
  </w:style>
  <w:style w:type="character" w:styleId="IntenseReference">
    <w:name w:val="Intense Reference"/>
    <w:uiPriority w:val="32"/>
    <w:qFormat/>
    <w:rsid w:val="00AB0A67"/>
    <w:rPr>
      <w:b/>
      <w:bCs/>
      <w:i/>
      <w:iCs/>
      <w:smallCaps/>
      <w:color w:val="ED7D31" w:themeColor="accent2"/>
      <w:u w:color="ED7D31" w:themeColor="accent2"/>
    </w:rPr>
  </w:style>
  <w:style w:type="character" w:styleId="BookTitle">
    <w:name w:val="Book Title"/>
    <w:uiPriority w:val="33"/>
    <w:qFormat/>
    <w:rsid w:val="00AB0A67"/>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B0A67"/>
    <w:pPr>
      <w:outlineLvl w:val="9"/>
    </w:pPr>
  </w:style>
  <w:style w:type="character" w:customStyle="1" w:styleId="def">
    <w:name w:val="def"/>
    <w:basedOn w:val="DefaultParagraphFont"/>
    <w:rsid w:val="00184068"/>
  </w:style>
  <w:style w:type="table" w:styleId="TableGrid">
    <w:name w:val="Table Grid"/>
    <w:basedOn w:val="TableNormal"/>
    <w:uiPriority w:val="39"/>
    <w:rsid w:val="00923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9235A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35A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235AD"/>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9235AD"/>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235AD"/>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235AD"/>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9235A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235A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tn-text">
    <w:name w:val="btn-text"/>
    <w:basedOn w:val="DefaultParagraphFont"/>
    <w:rsid w:val="00C1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086">
      <w:bodyDiv w:val="1"/>
      <w:marLeft w:val="0"/>
      <w:marRight w:val="0"/>
      <w:marTop w:val="0"/>
      <w:marBottom w:val="0"/>
      <w:divBdr>
        <w:top w:val="none" w:sz="0" w:space="0" w:color="auto"/>
        <w:left w:val="none" w:sz="0" w:space="0" w:color="auto"/>
        <w:bottom w:val="none" w:sz="0" w:space="0" w:color="auto"/>
        <w:right w:val="none" w:sz="0" w:space="0" w:color="auto"/>
      </w:divBdr>
    </w:div>
    <w:div w:id="33115240">
      <w:bodyDiv w:val="1"/>
      <w:marLeft w:val="0"/>
      <w:marRight w:val="0"/>
      <w:marTop w:val="0"/>
      <w:marBottom w:val="0"/>
      <w:divBdr>
        <w:top w:val="none" w:sz="0" w:space="0" w:color="auto"/>
        <w:left w:val="none" w:sz="0" w:space="0" w:color="auto"/>
        <w:bottom w:val="none" w:sz="0" w:space="0" w:color="auto"/>
        <w:right w:val="none" w:sz="0" w:space="0" w:color="auto"/>
      </w:divBdr>
    </w:div>
    <w:div w:id="408965238">
      <w:bodyDiv w:val="1"/>
      <w:marLeft w:val="0"/>
      <w:marRight w:val="0"/>
      <w:marTop w:val="0"/>
      <w:marBottom w:val="0"/>
      <w:divBdr>
        <w:top w:val="none" w:sz="0" w:space="0" w:color="auto"/>
        <w:left w:val="none" w:sz="0" w:space="0" w:color="auto"/>
        <w:bottom w:val="none" w:sz="0" w:space="0" w:color="auto"/>
        <w:right w:val="none" w:sz="0" w:space="0" w:color="auto"/>
      </w:divBdr>
    </w:div>
    <w:div w:id="519130036">
      <w:bodyDiv w:val="1"/>
      <w:marLeft w:val="0"/>
      <w:marRight w:val="0"/>
      <w:marTop w:val="0"/>
      <w:marBottom w:val="0"/>
      <w:divBdr>
        <w:top w:val="none" w:sz="0" w:space="0" w:color="auto"/>
        <w:left w:val="none" w:sz="0" w:space="0" w:color="auto"/>
        <w:bottom w:val="none" w:sz="0" w:space="0" w:color="auto"/>
        <w:right w:val="none" w:sz="0" w:space="0" w:color="auto"/>
      </w:divBdr>
      <w:divsChild>
        <w:div w:id="151338533">
          <w:marLeft w:val="0"/>
          <w:marRight w:val="0"/>
          <w:marTop w:val="0"/>
          <w:marBottom w:val="0"/>
          <w:divBdr>
            <w:top w:val="none" w:sz="0" w:space="0" w:color="auto"/>
            <w:left w:val="none" w:sz="0" w:space="0" w:color="auto"/>
            <w:bottom w:val="none" w:sz="0" w:space="0" w:color="auto"/>
            <w:right w:val="none" w:sz="0" w:space="0" w:color="auto"/>
          </w:divBdr>
        </w:div>
        <w:div w:id="184370894">
          <w:marLeft w:val="0"/>
          <w:marRight w:val="0"/>
          <w:marTop w:val="0"/>
          <w:marBottom w:val="0"/>
          <w:divBdr>
            <w:top w:val="none" w:sz="0" w:space="0" w:color="auto"/>
            <w:left w:val="none" w:sz="0" w:space="0" w:color="auto"/>
            <w:bottom w:val="none" w:sz="0" w:space="0" w:color="auto"/>
            <w:right w:val="none" w:sz="0" w:space="0" w:color="auto"/>
          </w:divBdr>
        </w:div>
        <w:div w:id="321011028">
          <w:marLeft w:val="0"/>
          <w:marRight w:val="0"/>
          <w:marTop w:val="0"/>
          <w:marBottom w:val="0"/>
          <w:divBdr>
            <w:top w:val="none" w:sz="0" w:space="0" w:color="auto"/>
            <w:left w:val="none" w:sz="0" w:space="0" w:color="auto"/>
            <w:bottom w:val="none" w:sz="0" w:space="0" w:color="auto"/>
            <w:right w:val="none" w:sz="0" w:space="0" w:color="auto"/>
          </w:divBdr>
        </w:div>
        <w:div w:id="369692589">
          <w:marLeft w:val="0"/>
          <w:marRight w:val="0"/>
          <w:marTop w:val="0"/>
          <w:marBottom w:val="0"/>
          <w:divBdr>
            <w:top w:val="none" w:sz="0" w:space="0" w:color="auto"/>
            <w:left w:val="none" w:sz="0" w:space="0" w:color="auto"/>
            <w:bottom w:val="none" w:sz="0" w:space="0" w:color="auto"/>
            <w:right w:val="none" w:sz="0" w:space="0" w:color="auto"/>
          </w:divBdr>
        </w:div>
        <w:div w:id="396906462">
          <w:marLeft w:val="0"/>
          <w:marRight w:val="0"/>
          <w:marTop w:val="0"/>
          <w:marBottom w:val="0"/>
          <w:divBdr>
            <w:top w:val="none" w:sz="0" w:space="0" w:color="auto"/>
            <w:left w:val="none" w:sz="0" w:space="0" w:color="auto"/>
            <w:bottom w:val="none" w:sz="0" w:space="0" w:color="auto"/>
            <w:right w:val="none" w:sz="0" w:space="0" w:color="auto"/>
          </w:divBdr>
        </w:div>
        <w:div w:id="450441662">
          <w:marLeft w:val="0"/>
          <w:marRight w:val="0"/>
          <w:marTop w:val="0"/>
          <w:marBottom w:val="0"/>
          <w:divBdr>
            <w:top w:val="none" w:sz="0" w:space="0" w:color="auto"/>
            <w:left w:val="none" w:sz="0" w:space="0" w:color="auto"/>
            <w:bottom w:val="none" w:sz="0" w:space="0" w:color="auto"/>
            <w:right w:val="none" w:sz="0" w:space="0" w:color="auto"/>
          </w:divBdr>
        </w:div>
        <w:div w:id="549847215">
          <w:marLeft w:val="0"/>
          <w:marRight w:val="0"/>
          <w:marTop w:val="0"/>
          <w:marBottom w:val="0"/>
          <w:divBdr>
            <w:top w:val="none" w:sz="0" w:space="0" w:color="auto"/>
            <w:left w:val="none" w:sz="0" w:space="0" w:color="auto"/>
            <w:bottom w:val="none" w:sz="0" w:space="0" w:color="auto"/>
            <w:right w:val="none" w:sz="0" w:space="0" w:color="auto"/>
          </w:divBdr>
        </w:div>
        <w:div w:id="576981296">
          <w:marLeft w:val="0"/>
          <w:marRight w:val="0"/>
          <w:marTop w:val="0"/>
          <w:marBottom w:val="0"/>
          <w:divBdr>
            <w:top w:val="none" w:sz="0" w:space="0" w:color="auto"/>
            <w:left w:val="none" w:sz="0" w:space="0" w:color="auto"/>
            <w:bottom w:val="none" w:sz="0" w:space="0" w:color="auto"/>
            <w:right w:val="none" w:sz="0" w:space="0" w:color="auto"/>
          </w:divBdr>
        </w:div>
        <w:div w:id="594631601">
          <w:marLeft w:val="0"/>
          <w:marRight w:val="0"/>
          <w:marTop w:val="0"/>
          <w:marBottom w:val="0"/>
          <w:divBdr>
            <w:top w:val="none" w:sz="0" w:space="0" w:color="auto"/>
            <w:left w:val="none" w:sz="0" w:space="0" w:color="auto"/>
            <w:bottom w:val="none" w:sz="0" w:space="0" w:color="auto"/>
            <w:right w:val="none" w:sz="0" w:space="0" w:color="auto"/>
          </w:divBdr>
        </w:div>
        <w:div w:id="654531282">
          <w:marLeft w:val="0"/>
          <w:marRight w:val="0"/>
          <w:marTop w:val="0"/>
          <w:marBottom w:val="0"/>
          <w:divBdr>
            <w:top w:val="none" w:sz="0" w:space="0" w:color="auto"/>
            <w:left w:val="none" w:sz="0" w:space="0" w:color="auto"/>
            <w:bottom w:val="none" w:sz="0" w:space="0" w:color="auto"/>
            <w:right w:val="none" w:sz="0" w:space="0" w:color="auto"/>
          </w:divBdr>
        </w:div>
        <w:div w:id="693000231">
          <w:marLeft w:val="0"/>
          <w:marRight w:val="0"/>
          <w:marTop w:val="0"/>
          <w:marBottom w:val="0"/>
          <w:divBdr>
            <w:top w:val="none" w:sz="0" w:space="0" w:color="auto"/>
            <w:left w:val="none" w:sz="0" w:space="0" w:color="auto"/>
            <w:bottom w:val="none" w:sz="0" w:space="0" w:color="auto"/>
            <w:right w:val="none" w:sz="0" w:space="0" w:color="auto"/>
          </w:divBdr>
        </w:div>
        <w:div w:id="769862476">
          <w:marLeft w:val="0"/>
          <w:marRight w:val="0"/>
          <w:marTop w:val="0"/>
          <w:marBottom w:val="0"/>
          <w:divBdr>
            <w:top w:val="none" w:sz="0" w:space="0" w:color="auto"/>
            <w:left w:val="none" w:sz="0" w:space="0" w:color="auto"/>
            <w:bottom w:val="none" w:sz="0" w:space="0" w:color="auto"/>
            <w:right w:val="none" w:sz="0" w:space="0" w:color="auto"/>
          </w:divBdr>
        </w:div>
        <w:div w:id="951981853">
          <w:marLeft w:val="0"/>
          <w:marRight w:val="0"/>
          <w:marTop w:val="0"/>
          <w:marBottom w:val="0"/>
          <w:divBdr>
            <w:top w:val="none" w:sz="0" w:space="0" w:color="auto"/>
            <w:left w:val="none" w:sz="0" w:space="0" w:color="auto"/>
            <w:bottom w:val="none" w:sz="0" w:space="0" w:color="auto"/>
            <w:right w:val="none" w:sz="0" w:space="0" w:color="auto"/>
          </w:divBdr>
        </w:div>
        <w:div w:id="1009453073">
          <w:marLeft w:val="0"/>
          <w:marRight w:val="0"/>
          <w:marTop w:val="0"/>
          <w:marBottom w:val="0"/>
          <w:divBdr>
            <w:top w:val="none" w:sz="0" w:space="0" w:color="auto"/>
            <w:left w:val="none" w:sz="0" w:space="0" w:color="auto"/>
            <w:bottom w:val="none" w:sz="0" w:space="0" w:color="auto"/>
            <w:right w:val="none" w:sz="0" w:space="0" w:color="auto"/>
          </w:divBdr>
        </w:div>
        <w:div w:id="1025525462">
          <w:marLeft w:val="0"/>
          <w:marRight w:val="0"/>
          <w:marTop w:val="0"/>
          <w:marBottom w:val="0"/>
          <w:divBdr>
            <w:top w:val="none" w:sz="0" w:space="0" w:color="auto"/>
            <w:left w:val="none" w:sz="0" w:space="0" w:color="auto"/>
            <w:bottom w:val="none" w:sz="0" w:space="0" w:color="auto"/>
            <w:right w:val="none" w:sz="0" w:space="0" w:color="auto"/>
          </w:divBdr>
        </w:div>
        <w:div w:id="1044135068">
          <w:marLeft w:val="0"/>
          <w:marRight w:val="0"/>
          <w:marTop w:val="0"/>
          <w:marBottom w:val="0"/>
          <w:divBdr>
            <w:top w:val="none" w:sz="0" w:space="0" w:color="auto"/>
            <w:left w:val="none" w:sz="0" w:space="0" w:color="auto"/>
            <w:bottom w:val="none" w:sz="0" w:space="0" w:color="auto"/>
            <w:right w:val="none" w:sz="0" w:space="0" w:color="auto"/>
          </w:divBdr>
        </w:div>
        <w:div w:id="1181313474">
          <w:marLeft w:val="0"/>
          <w:marRight w:val="0"/>
          <w:marTop w:val="0"/>
          <w:marBottom w:val="0"/>
          <w:divBdr>
            <w:top w:val="none" w:sz="0" w:space="0" w:color="auto"/>
            <w:left w:val="none" w:sz="0" w:space="0" w:color="auto"/>
            <w:bottom w:val="none" w:sz="0" w:space="0" w:color="auto"/>
            <w:right w:val="none" w:sz="0" w:space="0" w:color="auto"/>
          </w:divBdr>
        </w:div>
        <w:div w:id="1209145271">
          <w:marLeft w:val="0"/>
          <w:marRight w:val="0"/>
          <w:marTop w:val="0"/>
          <w:marBottom w:val="0"/>
          <w:divBdr>
            <w:top w:val="none" w:sz="0" w:space="0" w:color="auto"/>
            <w:left w:val="none" w:sz="0" w:space="0" w:color="auto"/>
            <w:bottom w:val="none" w:sz="0" w:space="0" w:color="auto"/>
            <w:right w:val="none" w:sz="0" w:space="0" w:color="auto"/>
          </w:divBdr>
        </w:div>
        <w:div w:id="1233274525">
          <w:marLeft w:val="0"/>
          <w:marRight w:val="0"/>
          <w:marTop w:val="0"/>
          <w:marBottom w:val="0"/>
          <w:divBdr>
            <w:top w:val="none" w:sz="0" w:space="0" w:color="auto"/>
            <w:left w:val="none" w:sz="0" w:space="0" w:color="auto"/>
            <w:bottom w:val="none" w:sz="0" w:space="0" w:color="auto"/>
            <w:right w:val="none" w:sz="0" w:space="0" w:color="auto"/>
          </w:divBdr>
        </w:div>
        <w:div w:id="1291278488">
          <w:marLeft w:val="0"/>
          <w:marRight w:val="0"/>
          <w:marTop w:val="0"/>
          <w:marBottom w:val="0"/>
          <w:divBdr>
            <w:top w:val="none" w:sz="0" w:space="0" w:color="auto"/>
            <w:left w:val="none" w:sz="0" w:space="0" w:color="auto"/>
            <w:bottom w:val="none" w:sz="0" w:space="0" w:color="auto"/>
            <w:right w:val="none" w:sz="0" w:space="0" w:color="auto"/>
          </w:divBdr>
        </w:div>
        <w:div w:id="1397313518">
          <w:marLeft w:val="0"/>
          <w:marRight w:val="0"/>
          <w:marTop w:val="0"/>
          <w:marBottom w:val="0"/>
          <w:divBdr>
            <w:top w:val="none" w:sz="0" w:space="0" w:color="auto"/>
            <w:left w:val="none" w:sz="0" w:space="0" w:color="auto"/>
            <w:bottom w:val="none" w:sz="0" w:space="0" w:color="auto"/>
            <w:right w:val="none" w:sz="0" w:space="0" w:color="auto"/>
          </w:divBdr>
        </w:div>
        <w:div w:id="1421608924">
          <w:marLeft w:val="0"/>
          <w:marRight w:val="0"/>
          <w:marTop w:val="0"/>
          <w:marBottom w:val="0"/>
          <w:divBdr>
            <w:top w:val="none" w:sz="0" w:space="0" w:color="auto"/>
            <w:left w:val="none" w:sz="0" w:space="0" w:color="auto"/>
            <w:bottom w:val="none" w:sz="0" w:space="0" w:color="auto"/>
            <w:right w:val="none" w:sz="0" w:space="0" w:color="auto"/>
          </w:divBdr>
          <w:divsChild>
            <w:div w:id="770473064">
              <w:marLeft w:val="-75"/>
              <w:marRight w:val="0"/>
              <w:marTop w:val="30"/>
              <w:marBottom w:val="30"/>
              <w:divBdr>
                <w:top w:val="none" w:sz="0" w:space="0" w:color="auto"/>
                <w:left w:val="none" w:sz="0" w:space="0" w:color="auto"/>
                <w:bottom w:val="none" w:sz="0" w:space="0" w:color="auto"/>
                <w:right w:val="none" w:sz="0" w:space="0" w:color="auto"/>
              </w:divBdr>
              <w:divsChild>
                <w:div w:id="308562990">
                  <w:marLeft w:val="0"/>
                  <w:marRight w:val="0"/>
                  <w:marTop w:val="0"/>
                  <w:marBottom w:val="0"/>
                  <w:divBdr>
                    <w:top w:val="none" w:sz="0" w:space="0" w:color="auto"/>
                    <w:left w:val="none" w:sz="0" w:space="0" w:color="auto"/>
                    <w:bottom w:val="none" w:sz="0" w:space="0" w:color="auto"/>
                    <w:right w:val="none" w:sz="0" w:space="0" w:color="auto"/>
                  </w:divBdr>
                  <w:divsChild>
                    <w:div w:id="648440763">
                      <w:marLeft w:val="0"/>
                      <w:marRight w:val="0"/>
                      <w:marTop w:val="0"/>
                      <w:marBottom w:val="0"/>
                      <w:divBdr>
                        <w:top w:val="none" w:sz="0" w:space="0" w:color="auto"/>
                        <w:left w:val="none" w:sz="0" w:space="0" w:color="auto"/>
                        <w:bottom w:val="none" w:sz="0" w:space="0" w:color="auto"/>
                        <w:right w:val="none" w:sz="0" w:space="0" w:color="auto"/>
                      </w:divBdr>
                    </w:div>
                  </w:divsChild>
                </w:div>
                <w:div w:id="320930340">
                  <w:marLeft w:val="0"/>
                  <w:marRight w:val="0"/>
                  <w:marTop w:val="0"/>
                  <w:marBottom w:val="0"/>
                  <w:divBdr>
                    <w:top w:val="none" w:sz="0" w:space="0" w:color="auto"/>
                    <w:left w:val="none" w:sz="0" w:space="0" w:color="auto"/>
                    <w:bottom w:val="none" w:sz="0" w:space="0" w:color="auto"/>
                    <w:right w:val="none" w:sz="0" w:space="0" w:color="auto"/>
                  </w:divBdr>
                  <w:divsChild>
                    <w:div w:id="477842124">
                      <w:marLeft w:val="0"/>
                      <w:marRight w:val="0"/>
                      <w:marTop w:val="0"/>
                      <w:marBottom w:val="0"/>
                      <w:divBdr>
                        <w:top w:val="none" w:sz="0" w:space="0" w:color="auto"/>
                        <w:left w:val="none" w:sz="0" w:space="0" w:color="auto"/>
                        <w:bottom w:val="none" w:sz="0" w:space="0" w:color="auto"/>
                        <w:right w:val="none" w:sz="0" w:space="0" w:color="auto"/>
                      </w:divBdr>
                    </w:div>
                  </w:divsChild>
                </w:div>
                <w:div w:id="346106063">
                  <w:marLeft w:val="0"/>
                  <w:marRight w:val="0"/>
                  <w:marTop w:val="0"/>
                  <w:marBottom w:val="0"/>
                  <w:divBdr>
                    <w:top w:val="none" w:sz="0" w:space="0" w:color="auto"/>
                    <w:left w:val="none" w:sz="0" w:space="0" w:color="auto"/>
                    <w:bottom w:val="none" w:sz="0" w:space="0" w:color="auto"/>
                    <w:right w:val="none" w:sz="0" w:space="0" w:color="auto"/>
                  </w:divBdr>
                  <w:divsChild>
                    <w:div w:id="227037857">
                      <w:marLeft w:val="0"/>
                      <w:marRight w:val="0"/>
                      <w:marTop w:val="0"/>
                      <w:marBottom w:val="0"/>
                      <w:divBdr>
                        <w:top w:val="none" w:sz="0" w:space="0" w:color="auto"/>
                        <w:left w:val="none" w:sz="0" w:space="0" w:color="auto"/>
                        <w:bottom w:val="none" w:sz="0" w:space="0" w:color="auto"/>
                        <w:right w:val="none" w:sz="0" w:space="0" w:color="auto"/>
                      </w:divBdr>
                    </w:div>
                  </w:divsChild>
                </w:div>
                <w:div w:id="840706279">
                  <w:marLeft w:val="0"/>
                  <w:marRight w:val="0"/>
                  <w:marTop w:val="0"/>
                  <w:marBottom w:val="0"/>
                  <w:divBdr>
                    <w:top w:val="none" w:sz="0" w:space="0" w:color="auto"/>
                    <w:left w:val="none" w:sz="0" w:space="0" w:color="auto"/>
                    <w:bottom w:val="none" w:sz="0" w:space="0" w:color="auto"/>
                    <w:right w:val="none" w:sz="0" w:space="0" w:color="auto"/>
                  </w:divBdr>
                  <w:divsChild>
                    <w:div w:id="1042752259">
                      <w:marLeft w:val="0"/>
                      <w:marRight w:val="0"/>
                      <w:marTop w:val="0"/>
                      <w:marBottom w:val="0"/>
                      <w:divBdr>
                        <w:top w:val="none" w:sz="0" w:space="0" w:color="auto"/>
                        <w:left w:val="none" w:sz="0" w:space="0" w:color="auto"/>
                        <w:bottom w:val="none" w:sz="0" w:space="0" w:color="auto"/>
                        <w:right w:val="none" w:sz="0" w:space="0" w:color="auto"/>
                      </w:divBdr>
                    </w:div>
                  </w:divsChild>
                </w:div>
                <w:div w:id="1299651453">
                  <w:marLeft w:val="0"/>
                  <w:marRight w:val="0"/>
                  <w:marTop w:val="0"/>
                  <w:marBottom w:val="0"/>
                  <w:divBdr>
                    <w:top w:val="none" w:sz="0" w:space="0" w:color="auto"/>
                    <w:left w:val="none" w:sz="0" w:space="0" w:color="auto"/>
                    <w:bottom w:val="none" w:sz="0" w:space="0" w:color="auto"/>
                    <w:right w:val="none" w:sz="0" w:space="0" w:color="auto"/>
                  </w:divBdr>
                  <w:divsChild>
                    <w:div w:id="508057711">
                      <w:marLeft w:val="0"/>
                      <w:marRight w:val="0"/>
                      <w:marTop w:val="0"/>
                      <w:marBottom w:val="0"/>
                      <w:divBdr>
                        <w:top w:val="none" w:sz="0" w:space="0" w:color="auto"/>
                        <w:left w:val="none" w:sz="0" w:space="0" w:color="auto"/>
                        <w:bottom w:val="none" w:sz="0" w:space="0" w:color="auto"/>
                        <w:right w:val="none" w:sz="0" w:space="0" w:color="auto"/>
                      </w:divBdr>
                    </w:div>
                  </w:divsChild>
                </w:div>
                <w:div w:id="1538355075">
                  <w:marLeft w:val="0"/>
                  <w:marRight w:val="0"/>
                  <w:marTop w:val="0"/>
                  <w:marBottom w:val="0"/>
                  <w:divBdr>
                    <w:top w:val="none" w:sz="0" w:space="0" w:color="auto"/>
                    <w:left w:val="none" w:sz="0" w:space="0" w:color="auto"/>
                    <w:bottom w:val="none" w:sz="0" w:space="0" w:color="auto"/>
                    <w:right w:val="none" w:sz="0" w:space="0" w:color="auto"/>
                  </w:divBdr>
                  <w:divsChild>
                    <w:div w:id="529759196">
                      <w:marLeft w:val="0"/>
                      <w:marRight w:val="0"/>
                      <w:marTop w:val="0"/>
                      <w:marBottom w:val="0"/>
                      <w:divBdr>
                        <w:top w:val="none" w:sz="0" w:space="0" w:color="auto"/>
                        <w:left w:val="none" w:sz="0" w:space="0" w:color="auto"/>
                        <w:bottom w:val="none" w:sz="0" w:space="0" w:color="auto"/>
                        <w:right w:val="none" w:sz="0" w:space="0" w:color="auto"/>
                      </w:divBdr>
                    </w:div>
                  </w:divsChild>
                </w:div>
                <w:div w:id="1542476459">
                  <w:marLeft w:val="0"/>
                  <w:marRight w:val="0"/>
                  <w:marTop w:val="0"/>
                  <w:marBottom w:val="0"/>
                  <w:divBdr>
                    <w:top w:val="none" w:sz="0" w:space="0" w:color="auto"/>
                    <w:left w:val="none" w:sz="0" w:space="0" w:color="auto"/>
                    <w:bottom w:val="none" w:sz="0" w:space="0" w:color="auto"/>
                    <w:right w:val="none" w:sz="0" w:space="0" w:color="auto"/>
                  </w:divBdr>
                  <w:divsChild>
                    <w:div w:id="496382885">
                      <w:marLeft w:val="0"/>
                      <w:marRight w:val="0"/>
                      <w:marTop w:val="0"/>
                      <w:marBottom w:val="0"/>
                      <w:divBdr>
                        <w:top w:val="none" w:sz="0" w:space="0" w:color="auto"/>
                        <w:left w:val="none" w:sz="0" w:space="0" w:color="auto"/>
                        <w:bottom w:val="none" w:sz="0" w:space="0" w:color="auto"/>
                        <w:right w:val="none" w:sz="0" w:space="0" w:color="auto"/>
                      </w:divBdr>
                    </w:div>
                  </w:divsChild>
                </w:div>
                <w:div w:id="1543011264">
                  <w:marLeft w:val="0"/>
                  <w:marRight w:val="0"/>
                  <w:marTop w:val="0"/>
                  <w:marBottom w:val="0"/>
                  <w:divBdr>
                    <w:top w:val="none" w:sz="0" w:space="0" w:color="auto"/>
                    <w:left w:val="none" w:sz="0" w:space="0" w:color="auto"/>
                    <w:bottom w:val="none" w:sz="0" w:space="0" w:color="auto"/>
                    <w:right w:val="none" w:sz="0" w:space="0" w:color="auto"/>
                  </w:divBdr>
                  <w:divsChild>
                    <w:div w:id="226117186">
                      <w:marLeft w:val="0"/>
                      <w:marRight w:val="0"/>
                      <w:marTop w:val="0"/>
                      <w:marBottom w:val="0"/>
                      <w:divBdr>
                        <w:top w:val="none" w:sz="0" w:space="0" w:color="auto"/>
                        <w:left w:val="none" w:sz="0" w:space="0" w:color="auto"/>
                        <w:bottom w:val="none" w:sz="0" w:space="0" w:color="auto"/>
                        <w:right w:val="none" w:sz="0" w:space="0" w:color="auto"/>
                      </w:divBdr>
                    </w:div>
                  </w:divsChild>
                </w:div>
                <w:div w:id="1592465750">
                  <w:marLeft w:val="0"/>
                  <w:marRight w:val="0"/>
                  <w:marTop w:val="0"/>
                  <w:marBottom w:val="0"/>
                  <w:divBdr>
                    <w:top w:val="none" w:sz="0" w:space="0" w:color="auto"/>
                    <w:left w:val="none" w:sz="0" w:space="0" w:color="auto"/>
                    <w:bottom w:val="none" w:sz="0" w:space="0" w:color="auto"/>
                    <w:right w:val="none" w:sz="0" w:space="0" w:color="auto"/>
                  </w:divBdr>
                  <w:divsChild>
                    <w:div w:id="2026905301">
                      <w:marLeft w:val="0"/>
                      <w:marRight w:val="0"/>
                      <w:marTop w:val="0"/>
                      <w:marBottom w:val="0"/>
                      <w:divBdr>
                        <w:top w:val="none" w:sz="0" w:space="0" w:color="auto"/>
                        <w:left w:val="none" w:sz="0" w:space="0" w:color="auto"/>
                        <w:bottom w:val="none" w:sz="0" w:space="0" w:color="auto"/>
                        <w:right w:val="none" w:sz="0" w:space="0" w:color="auto"/>
                      </w:divBdr>
                    </w:div>
                  </w:divsChild>
                </w:div>
                <w:div w:id="1721979808">
                  <w:marLeft w:val="0"/>
                  <w:marRight w:val="0"/>
                  <w:marTop w:val="0"/>
                  <w:marBottom w:val="0"/>
                  <w:divBdr>
                    <w:top w:val="none" w:sz="0" w:space="0" w:color="auto"/>
                    <w:left w:val="none" w:sz="0" w:space="0" w:color="auto"/>
                    <w:bottom w:val="none" w:sz="0" w:space="0" w:color="auto"/>
                    <w:right w:val="none" w:sz="0" w:space="0" w:color="auto"/>
                  </w:divBdr>
                  <w:divsChild>
                    <w:div w:id="1434545676">
                      <w:marLeft w:val="0"/>
                      <w:marRight w:val="0"/>
                      <w:marTop w:val="0"/>
                      <w:marBottom w:val="0"/>
                      <w:divBdr>
                        <w:top w:val="none" w:sz="0" w:space="0" w:color="auto"/>
                        <w:left w:val="none" w:sz="0" w:space="0" w:color="auto"/>
                        <w:bottom w:val="none" w:sz="0" w:space="0" w:color="auto"/>
                        <w:right w:val="none" w:sz="0" w:space="0" w:color="auto"/>
                      </w:divBdr>
                    </w:div>
                  </w:divsChild>
                </w:div>
                <w:div w:id="1967353317">
                  <w:marLeft w:val="0"/>
                  <w:marRight w:val="0"/>
                  <w:marTop w:val="0"/>
                  <w:marBottom w:val="0"/>
                  <w:divBdr>
                    <w:top w:val="none" w:sz="0" w:space="0" w:color="auto"/>
                    <w:left w:val="none" w:sz="0" w:space="0" w:color="auto"/>
                    <w:bottom w:val="none" w:sz="0" w:space="0" w:color="auto"/>
                    <w:right w:val="none" w:sz="0" w:space="0" w:color="auto"/>
                  </w:divBdr>
                  <w:divsChild>
                    <w:div w:id="1284264909">
                      <w:marLeft w:val="0"/>
                      <w:marRight w:val="0"/>
                      <w:marTop w:val="0"/>
                      <w:marBottom w:val="0"/>
                      <w:divBdr>
                        <w:top w:val="none" w:sz="0" w:space="0" w:color="auto"/>
                        <w:left w:val="none" w:sz="0" w:space="0" w:color="auto"/>
                        <w:bottom w:val="none" w:sz="0" w:space="0" w:color="auto"/>
                        <w:right w:val="none" w:sz="0" w:space="0" w:color="auto"/>
                      </w:divBdr>
                    </w:div>
                  </w:divsChild>
                </w:div>
                <w:div w:id="2011717518">
                  <w:marLeft w:val="0"/>
                  <w:marRight w:val="0"/>
                  <w:marTop w:val="0"/>
                  <w:marBottom w:val="0"/>
                  <w:divBdr>
                    <w:top w:val="none" w:sz="0" w:space="0" w:color="auto"/>
                    <w:left w:val="none" w:sz="0" w:space="0" w:color="auto"/>
                    <w:bottom w:val="none" w:sz="0" w:space="0" w:color="auto"/>
                    <w:right w:val="none" w:sz="0" w:space="0" w:color="auto"/>
                  </w:divBdr>
                  <w:divsChild>
                    <w:div w:id="8272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2898">
          <w:marLeft w:val="0"/>
          <w:marRight w:val="0"/>
          <w:marTop w:val="0"/>
          <w:marBottom w:val="0"/>
          <w:divBdr>
            <w:top w:val="none" w:sz="0" w:space="0" w:color="auto"/>
            <w:left w:val="none" w:sz="0" w:space="0" w:color="auto"/>
            <w:bottom w:val="none" w:sz="0" w:space="0" w:color="auto"/>
            <w:right w:val="none" w:sz="0" w:space="0" w:color="auto"/>
          </w:divBdr>
        </w:div>
        <w:div w:id="1538857478">
          <w:marLeft w:val="0"/>
          <w:marRight w:val="0"/>
          <w:marTop w:val="0"/>
          <w:marBottom w:val="0"/>
          <w:divBdr>
            <w:top w:val="none" w:sz="0" w:space="0" w:color="auto"/>
            <w:left w:val="none" w:sz="0" w:space="0" w:color="auto"/>
            <w:bottom w:val="none" w:sz="0" w:space="0" w:color="auto"/>
            <w:right w:val="none" w:sz="0" w:space="0" w:color="auto"/>
          </w:divBdr>
        </w:div>
        <w:div w:id="1543324821">
          <w:marLeft w:val="0"/>
          <w:marRight w:val="0"/>
          <w:marTop w:val="0"/>
          <w:marBottom w:val="0"/>
          <w:divBdr>
            <w:top w:val="none" w:sz="0" w:space="0" w:color="auto"/>
            <w:left w:val="none" w:sz="0" w:space="0" w:color="auto"/>
            <w:bottom w:val="none" w:sz="0" w:space="0" w:color="auto"/>
            <w:right w:val="none" w:sz="0" w:space="0" w:color="auto"/>
          </w:divBdr>
        </w:div>
        <w:div w:id="1612281787">
          <w:marLeft w:val="0"/>
          <w:marRight w:val="0"/>
          <w:marTop w:val="0"/>
          <w:marBottom w:val="0"/>
          <w:divBdr>
            <w:top w:val="none" w:sz="0" w:space="0" w:color="auto"/>
            <w:left w:val="none" w:sz="0" w:space="0" w:color="auto"/>
            <w:bottom w:val="none" w:sz="0" w:space="0" w:color="auto"/>
            <w:right w:val="none" w:sz="0" w:space="0" w:color="auto"/>
          </w:divBdr>
        </w:div>
        <w:div w:id="1794639867">
          <w:marLeft w:val="0"/>
          <w:marRight w:val="0"/>
          <w:marTop w:val="0"/>
          <w:marBottom w:val="0"/>
          <w:divBdr>
            <w:top w:val="none" w:sz="0" w:space="0" w:color="auto"/>
            <w:left w:val="none" w:sz="0" w:space="0" w:color="auto"/>
            <w:bottom w:val="none" w:sz="0" w:space="0" w:color="auto"/>
            <w:right w:val="none" w:sz="0" w:space="0" w:color="auto"/>
          </w:divBdr>
        </w:div>
        <w:div w:id="1805923036">
          <w:marLeft w:val="0"/>
          <w:marRight w:val="0"/>
          <w:marTop w:val="0"/>
          <w:marBottom w:val="0"/>
          <w:divBdr>
            <w:top w:val="none" w:sz="0" w:space="0" w:color="auto"/>
            <w:left w:val="none" w:sz="0" w:space="0" w:color="auto"/>
            <w:bottom w:val="none" w:sz="0" w:space="0" w:color="auto"/>
            <w:right w:val="none" w:sz="0" w:space="0" w:color="auto"/>
          </w:divBdr>
        </w:div>
        <w:div w:id="1857498352">
          <w:marLeft w:val="0"/>
          <w:marRight w:val="0"/>
          <w:marTop w:val="0"/>
          <w:marBottom w:val="0"/>
          <w:divBdr>
            <w:top w:val="none" w:sz="0" w:space="0" w:color="auto"/>
            <w:left w:val="none" w:sz="0" w:space="0" w:color="auto"/>
            <w:bottom w:val="none" w:sz="0" w:space="0" w:color="auto"/>
            <w:right w:val="none" w:sz="0" w:space="0" w:color="auto"/>
          </w:divBdr>
        </w:div>
        <w:div w:id="1915242424">
          <w:marLeft w:val="0"/>
          <w:marRight w:val="0"/>
          <w:marTop w:val="0"/>
          <w:marBottom w:val="0"/>
          <w:divBdr>
            <w:top w:val="none" w:sz="0" w:space="0" w:color="auto"/>
            <w:left w:val="none" w:sz="0" w:space="0" w:color="auto"/>
            <w:bottom w:val="none" w:sz="0" w:space="0" w:color="auto"/>
            <w:right w:val="none" w:sz="0" w:space="0" w:color="auto"/>
          </w:divBdr>
        </w:div>
        <w:div w:id="1956327521">
          <w:marLeft w:val="0"/>
          <w:marRight w:val="0"/>
          <w:marTop w:val="0"/>
          <w:marBottom w:val="0"/>
          <w:divBdr>
            <w:top w:val="none" w:sz="0" w:space="0" w:color="auto"/>
            <w:left w:val="none" w:sz="0" w:space="0" w:color="auto"/>
            <w:bottom w:val="none" w:sz="0" w:space="0" w:color="auto"/>
            <w:right w:val="none" w:sz="0" w:space="0" w:color="auto"/>
          </w:divBdr>
        </w:div>
        <w:div w:id="2022508076">
          <w:marLeft w:val="0"/>
          <w:marRight w:val="0"/>
          <w:marTop w:val="0"/>
          <w:marBottom w:val="0"/>
          <w:divBdr>
            <w:top w:val="none" w:sz="0" w:space="0" w:color="auto"/>
            <w:left w:val="none" w:sz="0" w:space="0" w:color="auto"/>
            <w:bottom w:val="none" w:sz="0" w:space="0" w:color="auto"/>
            <w:right w:val="none" w:sz="0" w:space="0" w:color="auto"/>
          </w:divBdr>
        </w:div>
        <w:div w:id="2033531751">
          <w:marLeft w:val="0"/>
          <w:marRight w:val="0"/>
          <w:marTop w:val="0"/>
          <w:marBottom w:val="0"/>
          <w:divBdr>
            <w:top w:val="none" w:sz="0" w:space="0" w:color="auto"/>
            <w:left w:val="none" w:sz="0" w:space="0" w:color="auto"/>
            <w:bottom w:val="none" w:sz="0" w:space="0" w:color="auto"/>
            <w:right w:val="none" w:sz="0" w:space="0" w:color="auto"/>
          </w:divBdr>
        </w:div>
        <w:div w:id="2037806075">
          <w:marLeft w:val="0"/>
          <w:marRight w:val="0"/>
          <w:marTop w:val="0"/>
          <w:marBottom w:val="0"/>
          <w:divBdr>
            <w:top w:val="none" w:sz="0" w:space="0" w:color="auto"/>
            <w:left w:val="none" w:sz="0" w:space="0" w:color="auto"/>
            <w:bottom w:val="none" w:sz="0" w:space="0" w:color="auto"/>
            <w:right w:val="none" w:sz="0" w:space="0" w:color="auto"/>
          </w:divBdr>
        </w:div>
        <w:div w:id="2076390815">
          <w:marLeft w:val="0"/>
          <w:marRight w:val="0"/>
          <w:marTop w:val="0"/>
          <w:marBottom w:val="0"/>
          <w:divBdr>
            <w:top w:val="none" w:sz="0" w:space="0" w:color="auto"/>
            <w:left w:val="none" w:sz="0" w:space="0" w:color="auto"/>
            <w:bottom w:val="none" w:sz="0" w:space="0" w:color="auto"/>
            <w:right w:val="none" w:sz="0" w:space="0" w:color="auto"/>
          </w:divBdr>
        </w:div>
        <w:div w:id="2116975139">
          <w:marLeft w:val="0"/>
          <w:marRight w:val="0"/>
          <w:marTop w:val="0"/>
          <w:marBottom w:val="0"/>
          <w:divBdr>
            <w:top w:val="none" w:sz="0" w:space="0" w:color="auto"/>
            <w:left w:val="none" w:sz="0" w:space="0" w:color="auto"/>
            <w:bottom w:val="none" w:sz="0" w:space="0" w:color="auto"/>
            <w:right w:val="none" w:sz="0" w:space="0" w:color="auto"/>
          </w:divBdr>
        </w:div>
      </w:divsChild>
    </w:div>
    <w:div w:id="542979481">
      <w:bodyDiv w:val="1"/>
      <w:marLeft w:val="0"/>
      <w:marRight w:val="0"/>
      <w:marTop w:val="0"/>
      <w:marBottom w:val="0"/>
      <w:divBdr>
        <w:top w:val="none" w:sz="0" w:space="0" w:color="auto"/>
        <w:left w:val="none" w:sz="0" w:space="0" w:color="auto"/>
        <w:bottom w:val="none" w:sz="0" w:space="0" w:color="auto"/>
        <w:right w:val="none" w:sz="0" w:space="0" w:color="auto"/>
      </w:divBdr>
      <w:divsChild>
        <w:div w:id="1198279192">
          <w:marLeft w:val="0"/>
          <w:marRight w:val="0"/>
          <w:marTop w:val="0"/>
          <w:marBottom w:val="0"/>
          <w:divBdr>
            <w:top w:val="none" w:sz="0" w:space="0" w:color="auto"/>
            <w:left w:val="none" w:sz="0" w:space="0" w:color="auto"/>
            <w:bottom w:val="none" w:sz="0" w:space="0" w:color="auto"/>
            <w:right w:val="none" w:sz="0" w:space="0" w:color="auto"/>
          </w:divBdr>
        </w:div>
      </w:divsChild>
    </w:div>
    <w:div w:id="553003786">
      <w:bodyDiv w:val="1"/>
      <w:marLeft w:val="0"/>
      <w:marRight w:val="0"/>
      <w:marTop w:val="0"/>
      <w:marBottom w:val="0"/>
      <w:divBdr>
        <w:top w:val="none" w:sz="0" w:space="0" w:color="auto"/>
        <w:left w:val="none" w:sz="0" w:space="0" w:color="auto"/>
        <w:bottom w:val="none" w:sz="0" w:space="0" w:color="auto"/>
        <w:right w:val="none" w:sz="0" w:space="0" w:color="auto"/>
      </w:divBdr>
    </w:div>
    <w:div w:id="635450465">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698548242">
      <w:bodyDiv w:val="1"/>
      <w:marLeft w:val="0"/>
      <w:marRight w:val="0"/>
      <w:marTop w:val="0"/>
      <w:marBottom w:val="0"/>
      <w:divBdr>
        <w:top w:val="none" w:sz="0" w:space="0" w:color="auto"/>
        <w:left w:val="none" w:sz="0" w:space="0" w:color="auto"/>
        <w:bottom w:val="none" w:sz="0" w:space="0" w:color="auto"/>
        <w:right w:val="none" w:sz="0" w:space="0" w:color="auto"/>
      </w:divBdr>
    </w:div>
    <w:div w:id="701134544">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49742572">
      <w:bodyDiv w:val="1"/>
      <w:marLeft w:val="0"/>
      <w:marRight w:val="0"/>
      <w:marTop w:val="0"/>
      <w:marBottom w:val="0"/>
      <w:divBdr>
        <w:top w:val="none" w:sz="0" w:space="0" w:color="auto"/>
        <w:left w:val="none" w:sz="0" w:space="0" w:color="auto"/>
        <w:bottom w:val="none" w:sz="0" w:space="0" w:color="auto"/>
        <w:right w:val="none" w:sz="0" w:space="0" w:color="auto"/>
      </w:divBdr>
      <w:divsChild>
        <w:div w:id="138695210">
          <w:marLeft w:val="0"/>
          <w:marRight w:val="0"/>
          <w:marTop w:val="0"/>
          <w:marBottom w:val="0"/>
          <w:divBdr>
            <w:top w:val="none" w:sz="0" w:space="0" w:color="auto"/>
            <w:left w:val="none" w:sz="0" w:space="0" w:color="auto"/>
            <w:bottom w:val="none" w:sz="0" w:space="0" w:color="auto"/>
            <w:right w:val="none" w:sz="0" w:space="0" w:color="auto"/>
          </w:divBdr>
          <w:divsChild>
            <w:div w:id="785008708">
              <w:marLeft w:val="0"/>
              <w:marRight w:val="0"/>
              <w:marTop w:val="0"/>
              <w:marBottom w:val="0"/>
              <w:divBdr>
                <w:top w:val="none" w:sz="0" w:space="0" w:color="auto"/>
                <w:left w:val="none" w:sz="0" w:space="0" w:color="auto"/>
                <w:bottom w:val="none" w:sz="0" w:space="0" w:color="auto"/>
                <w:right w:val="none" w:sz="0" w:space="0" w:color="auto"/>
              </w:divBdr>
            </w:div>
          </w:divsChild>
        </w:div>
        <w:div w:id="175268698">
          <w:marLeft w:val="0"/>
          <w:marRight w:val="0"/>
          <w:marTop w:val="0"/>
          <w:marBottom w:val="0"/>
          <w:divBdr>
            <w:top w:val="none" w:sz="0" w:space="0" w:color="auto"/>
            <w:left w:val="none" w:sz="0" w:space="0" w:color="auto"/>
            <w:bottom w:val="none" w:sz="0" w:space="0" w:color="auto"/>
            <w:right w:val="none" w:sz="0" w:space="0" w:color="auto"/>
          </w:divBdr>
          <w:divsChild>
            <w:div w:id="1126240317">
              <w:marLeft w:val="0"/>
              <w:marRight w:val="0"/>
              <w:marTop w:val="0"/>
              <w:marBottom w:val="0"/>
              <w:divBdr>
                <w:top w:val="none" w:sz="0" w:space="0" w:color="auto"/>
                <w:left w:val="none" w:sz="0" w:space="0" w:color="auto"/>
                <w:bottom w:val="none" w:sz="0" w:space="0" w:color="auto"/>
                <w:right w:val="none" w:sz="0" w:space="0" w:color="auto"/>
              </w:divBdr>
            </w:div>
          </w:divsChild>
        </w:div>
        <w:div w:id="242300059">
          <w:marLeft w:val="0"/>
          <w:marRight w:val="0"/>
          <w:marTop w:val="0"/>
          <w:marBottom w:val="0"/>
          <w:divBdr>
            <w:top w:val="none" w:sz="0" w:space="0" w:color="auto"/>
            <w:left w:val="none" w:sz="0" w:space="0" w:color="auto"/>
            <w:bottom w:val="none" w:sz="0" w:space="0" w:color="auto"/>
            <w:right w:val="none" w:sz="0" w:space="0" w:color="auto"/>
          </w:divBdr>
          <w:divsChild>
            <w:div w:id="1931351529">
              <w:marLeft w:val="0"/>
              <w:marRight w:val="0"/>
              <w:marTop w:val="0"/>
              <w:marBottom w:val="0"/>
              <w:divBdr>
                <w:top w:val="none" w:sz="0" w:space="0" w:color="auto"/>
                <w:left w:val="none" w:sz="0" w:space="0" w:color="auto"/>
                <w:bottom w:val="none" w:sz="0" w:space="0" w:color="auto"/>
                <w:right w:val="none" w:sz="0" w:space="0" w:color="auto"/>
              </w:divBdr>
            </w:div>
          </w:divsChild>
        </w:div>
        <w:div w:id="291862879">
          <w:marLeft w:val="0"/>
          <w:marRight w:val="0"/>
          <w:marTop w:val="0"/>
          <w:marBottom w:val="0"/>
          <w:divBdr>
            <w:top w:val="none" w:sz="0" w:space="0" w:color="auto"/>
            <w:left w:val="none" w:sz="0" w:space="0" w:color="auto"/>
            <w:bottom w:val="none" w:sz="0" w:space="0" w:color="auto"/>
            <w:right w:val="none" w:sz="0" w:space="0" w:color="auto"/>
          </w:divBdr>
          <w:divsChild>
            <w:div w:id="1627269307">
              <w:marLeft w:val="0"/>
              <w:marRight w:val="0"/>
              <w:marTop w:val="0"/>
              <w:marBottom w:val="0"/>
              <w:divBdr>
                <w:top w:val="none" w:sz="0" w:space="0" w:color="auto"/>
                <w:left w:val="none" w:sz="0" w:space="0" w:color="auto"/>
                <w:bottom w:val="none" w:sz="0" w:space="0" w:color="auto"/>
                <w:right w:val="none" w:sz="0" w:space="0" w:color="auto"/>
              </w:divBdr>
            </w:div>
          </w:divsChild>
        </w:div>
        <w:div w:id="297225409">
          <w:marLeft w:val="0"/>
          <w:marRight w:val="0"/>
          <w:marTop w:val="0"/>
          <w:marBottom w:val="0"/>
          <w:divBdr>
            <w:top w:val="none" w:sz="0" w:space="0" w:color="auto"/>
            <w:left w:val="none" w:sz="0" w:space="0" w:color="auto"/>
            <w:bottom w:val="none" w:sz="0" w:space="0" w:color="auto"/>
            <w:right w:val="none" w:sz="0" w:space="0" w:color="auto"/>
          </w:divBdr>
          <w:divsChild>
            <w:div w:id="530266270">
              <w:marLeft w:val="0"/>
              <w:marRight w:val="0"/>
              <w:marTop w:val="0"/>
              <w:marBottom w:val="0"/>
              <w:divBdr>
                <w:top w:val="none" w:sz="0" w:space="0" w:color="auto"/>
                <w:left w:val="none" w:sz="0" w:space="0" w:color="auto"/>
                <w:bottom w:val="none" w:sz="0" w:space="0" w:color="auto"/>
                <w:right w:val="none" w:sz="0" w:space="0" w:color="auto"/>
              </w:divBdr>
            </w:div>
          </w:divsChild>
        </w:div>
        <w:div w:id="317881055">
          <w:marLeft w:val="0"/>
          <w:marRight w:val="0"/>
          <w:marTop w:val="0"/>
          <w:marBottom w:val="0"/>
          <w:divBdr>
            <w:top w:val="none" w:sz="0" w:space="0" w:color="auto"/>
            <w:left w:val="none" w:sz="0" w:space="0" w:color="auto"/>
            <w:bottom w:val="none" w:sz="0" w:space="0" w:color="auto"/>
            <w:right w:val="none" w:sz="0" w:space="0" w:color="auto"/>
          </w:divBdr>
          <w:divsChild>
            <w:div w:id="1552302465">
              <w:marLeft w:val="0"/>
              <w:marRight w:val="0"/>
              <w:marTop w:val="0"/>
              <w:marBottom w:val="0"/>
              <w:divBdr>
                <w:top w:val="none" w:sz="0" w:space="0" w:color="auto"/>
                <w:left w:val="none" w:sz="0" w:space="0" w:color="auto"/>
                <w:bottom w:val="none" w:sz="0" w:space="0" w:color="auto"/>
                <w:right w:val="none" w:sz="0" w:space="0" w:color="auto"/>
              </w:divBdr>
            </w:div>
          </w:divsChild>
        </w:div>
        <w:div w:id="454637912">
          <w:marLeft w:val="0"/>
          <w:marRight w:val="0"/>
          <w:marTop w:val="0"/>
          <w:marBottom w:val="0"/>
          <w:divBdr>
            <w:top w:val="none" w:sz="0" w:space="0" w:color="auto"/>
            <w:left w:val="none" w:sz="0" w:space="0" w:color="auto"/>
            <w:bottom w:val="none" w:sz="0" w:space="0" w:color="auto"/>
            <w:right w:val="none" w:sz="0" w:space="0" w:color="auto"/>
          </w:divBdr>
          <w:divsChild>
            <w:div w:id="1494687180">
              <w:marLeft w:val="0"/>
              <w:marRight w:val="0"/>
              <w:marTop w:val="0"/>
              <w:marBottom w:val="0"/>
              <w:divBdr>
                <w:top w:val="none" w:sz="0" w:space="0" w:color="auto"/>
                <w:left w:val="none" w:sz="0" w:space="0" w:color="auto"/>
                <w:bottom w:val="none" w:sz="0" w:space="0" w:color="auto"/>
                <w:right w:val="none" w:sz="0" w:space="0" w:color="auto"/>
              </w:divBdr>
            </w:div>
          </w:divsChild>
        </w:div>
        <w:div w:id="492723338">
          <w:marLeft w:val="0"/>
          <w:marRight w:val="0"/>
          <w:marTop w:val="0"/>
          <w:marBottom w:val="0"/>
          <w:divBdr>
            <w:top w:val="none" w:sz="0" w:space="0" w:color="auto"/>
            <w:left w:val="none" w:sz="0" w:space="0" w:color="auto"/>
            <w:bottom w:val="none" w:sz="0" w:space="0" w:color="auto"/>
            <w:right w:val="none" w:sz="0" w:space="0" w:color="auto"/>
          </w:divBdr>
          <w:divsChild>
            <w:div w:id="1216696396">
              <w:marLeft w:val="0"/>
              <w:marRight w:val="0"/>
              <w:marTop w:val="0"/>
              <w:marBottom w:val="0"/>
              <w:divBdr>
                <w:top w:val="none" w:sz="0" w:space="0" w:color="auto"/>
                <w:left w:val="none" w:sz="0" w:space="0" w:color="auto"/>
                <w:bottom w:val="none" w:sz="0" w:space="0" w:color="auto"/>
                <w:right w:val="none" w:sz="0" w:space="0" w:color="auto"/>
              </w:divBdr>
            </w:div>
          </w:divsChild>
        </w:div>
        <w:div w:id="548344490">
          <w:marLeft w:val="0"/>
          <w:marRight w:val="0"/>
          <w:marTop w:val="0"/>
          <w:marBottom w:val="0"/>
          <w:divBdr>
            <w:top w:val="none" w:sz="0" w:space="0" w:color="auto"/>
            <w:left w:val="none" w:sz="0" w:space="0" w:color="auto"/>
            <w:bottom w:val="none" w:sz="0" w:space="0" w:color="auto"/>
            <w:right w:val="none" w:sz="0" w:space="0" w:color="auto"/>
          </w:divBdr>
          <w:divsChild>
            <w:div w:id="499202173">
              <w:marLeft w:val="0"/>
              <w:marRight w:val="0"/>
              <w:marTop w:val="0"/>
              <w:marBottom w:val="0"/>
              <w:divBdr>
                <w:top w:val="none" w:sz="0" w:space="0" w:color="auto"/>
                <w:left w:val="none" w:sz="0" w:space="0" w:color="auto"/>
                <w:bottom w:val="none" w:sz="0" w:space="0" w:color="auto"/>
                <w:right w:val="none" w:sz="0" w:space="0" w:color="auto"/>
              </w:divBdr>
            </w:div>
          </w:divsChild>
        </w:div>
        <w:div w:id="658119304">
          <w:marLeft w:val="0"/>
          <w:marRight w:val="0"/>
          <w:marTop w:val="0"/>
          <w:marBottom w:val="0"/>
          <w:divBdr>
            <w:top w:val="none" w:sz="0" w:space="0" w:color="auto"/>
            <w:left w:val="none" w:sz="0" w:space="0" w:color="auto"/>
            <w:bottom w:val="none" w:sz="0" w:space="0" w:color="auto"/>
            <w:right w:val="none" w:sz="0" w:space="0" w:color="auto"/>
          </w:divBdr>
          <w:divsChild>
            <w:div w:id="775104032">
              <w:marLeft w:val="0"/>
              <w:marRight w:val="0"/>
              <w:marTop w:val="0"/>
              <w:marBottom w:val="0"/>
              <w:divBdr>
                <w:top w:val="none" w:sz="0" w:space="0" w:color="auto"/>
                <w:left w:val="none" w:sz="0" w:space="0" w:color="auto"/>
                <w:bottom w:val="none" w:sz="0" w:space="0" w:color="auto"/>
                <w:right w:val="none" w:sz="0" w:space="0" w:color="auto"/>
              </w:divBdr>
            </w:div>
          </w:divsChild>
        </w:div>
        <w:div w:id="677120340">
          <w:marLeft w:val="0"/>
          <w:marRight w:val="0"/>
          <w:marTop w:val="0"/>
          <w:marBottom w:val="0"/>
          <w:divBdr>
            <w:top w:val="none" w:sz="0" w:space="0" w:color="auto"/>
            <w:left w:val="none" w:sz="0" w:space="0" w:color="auto"/>
            <w:bottom w:val="none" w:sz="0" w:space="0" w:color="auto"/>
            <w:right w:val="none" w:sz="0" w:space="0" w:color="auto"/>
          </w:divBdr>
          <w:divsChild>
            <w:div w:id="1018046301">
              <w:marLeft w:val="0"/>
              <w:marRight w:val="0"/>
              <w:marTop w:val="0"/>
              <w:marBottom w:val="0"/>
              <w:divBdr>
                <w:top w:val="none" w:sz="0" w:space="0" w:color="auto"/>
                <w:left w:val="none" w:sz="0" w:space="0" w:color="auto"/>
                <w:bottom w:val="none" w:sz="0" w:space="0" w:color="auto"/>
                <w:right w:val="none" w:sz="0" w:space="0" w:color="auto"/>
              </w:divBdr>
            </w:div>
          </w:divsChild>
        </w:div>
        <w:div w:id="688799716">
          <w:marLeft w:val="0"/>
          <w:marRight w:val="0"/>
          <w:marTop w:val="0"/>
          <w:marBottom w:val="0"/>
          <w:divBdr>
            <w:top w:val="none" w:sz="0" w:space="0" w:color="auto"/>
            <w:left w:val="none" w:sz="0" w:space="0" w:color="auto"/>
            <w:bottom w:val="none" w:sz="0" w:space="0" w:color="auto"/>
            <w:right w:val="none" w:sz="0" w:space="0" w:color="auto"/>
          </w:divBdr>
          <w:divsChild>
            <w:div w:id="742609176">
              <w:marLeft w:val="0"/>
              <w:marRight w:val="0"/>
              <w:marTop w:val="0"/>
              <w:marBottom w:val="0"/>
              <w:divBdr>
                <w:top w:val="none" w:sz="0" w:space="0" w:color="auto"/>
                <w:left w:val="none" w:sz="0" w:space="0" w:color="auto"/>
                <w:bottom w:val="none" w:sz="0" w:space="0" w:color="auto"/>
                <w:right w:val="none" w:sz="0" w:space="0" w:color="auto"/>
              </w:divBdr>
            </w:div>
          </w:divsChild>
        </w:div>
        <w:div w:id="725835540">
          <w:marLeft w:val="0"/>
          <w:marRight w:val="0"/>
          <w:marTop w:val="0"/>
          <w:marBottom w:val="0"/>
          <w:divBdr>
            <w:top w:val="none" w:sz="0" w:space="0" w:color="auto"/>
            <w:left w:val="none" w:sz="0" w:space="0" w:color="auto"/>
            <w:bottom w:val="none" w:sz="0" w:space="0" w:color="auto"/>
            <w:right w:val="none" w:sz="0" w:space="0" w:color="auto"/>
          </w:divBdr>
          <w:divsChild>
            <w:div w:id="1249998540">
              <w:marLeft w:val="0"/>
              <w:marRight w:val="0"/>
              <w:marTop w:val="0"/>
              <w:marBottom w:val="0"/>
              <w:divBdr>
                <w:top w:val="none" w:sz="0" w:space="0" w:color="auto"/>
                <w:left w:val="none" w:sz="0" w:space="0" w:color="auto"/>
                <w:bottom w:val="none" w:sz="0" w:space="0" w:color="auto"/>
                <w:right w:val="none" w:sz="0" w:space="0" w:color="auto"/>
              </w:divBdr>
            </w:div>
          </w:divsChild>
        </w:div>
        <w:div w:id="758330926">
          <w:marLeft w:val="0"/>
          <w:marRight w:val="0"/>
          <w:marTop w:val="0"/>
          <w:marBottom w:val="0"/>
          <w:divBdr>
            <w:top w:val="none" w:sz="0" w:space="0" w:color="auto"/>
            <w:left w:val="none" w:sz="0" w:space="0" w:color="auto"/>
            <w:bottom w:val="none" w:sz="0" w:space="0" w:color="auto"/>
            <w:right w:val="none" w:sz="0" w:space="0" w:color="auto"/>
          </w:divBdr>
          <w:divsChild>
            <w:div w:id="177040506">
              <w:marLeft w:val="0"/>
              <w:marRight w:val="0"/>
              <w:marTop w:val="0"/>
              <w:marBottom w:val="0"/>
              <w:divBdr>
                <w:top w:val="none" w:sz="0" w:space="0" w:color="auto"/>
                <w:left w:val="none" w:sz="0" w:space="0" w:color="auto"/>
                <w:bottom w:val="none" w:sz="0" w:space="0" w:color="auto"/>
                <w:right w:val="none" w:sz="0" w:space="0" w:color="auto"/>
              </w:divBdr>
            </w:div>
          </w:divsChild>
        </w:div>
        <w:div w:id="900556896">
          <w:marLeft w:val="0"/>
          <w:marRight w:val="0"/>
          <w:marTop w:val="0"/>
          <w:marBottom w:val="0"/>
          <w:divBdr>
            <w:top w:val="none" w:sz="0" w:space="0" w:color="auto"/>
            <w:left w:val="none" w:sz="0" w:space="0" w:color="auto"/>
            <w:bottom w:val="none" w:sz="0" w:space="0" w:color="auto"/>
            <w:right w:val="none" w:sz="0" w:space="0" w:color="auto"/>
          </w:divBdr>
          <w:divsChild>
            <w:div w:id="1841383213">
              <w:marLeft w:val="0"/>
              <w:marRight w:val="0"/>
              <w:marTop w:val="0"/>
              <w:marBottom w:val="0"/>
              <w:divBdr>
                <w:top w:val="none" w:sz="0" w:space="0" w:color="auto"/>
                <w:left w:val="none" w:sz="0" w:space="0" w:color="auto"/>
                <w:bottom w:val="none" w:sz="0" w:space="0" w:color="auto"/>
                <w:right w:val="none" w:sz="0" w:space="0" w:color="auto"/>
              </w:divBdr>
            </w:div>
          </w:divsChild>
        </w:div>
        <w:div w:id="972906226">
          <w:marLeft w:val="0"/>
          <w:marRight w:val="0"/>
          <w:marTop w:val="0"/>
          <w:marBottom w:val="0"/>
          <w:divBdr>
            <w:top w:val="none" w:sz="0" w:space="0" w:color="auto"/>
            <w:left w:val="none" w:sz="0" w:space="0" w:color="auto"/>
            <w:bottom w:val="none" w:sz="0" w:space="0" w:color="auto"/>
            <w:right w:val="none" w:sz="0" w:space="0" w:color="auto"/>
          </w:divBdr>
          <w:divsChild>
            <w:div w:id="1480994007">
              <w:marLeft w:val="0"/>
              <w:marRight w:val="0"/>
              <w:marTop w:val="0"/>
              <w:marBottom w:val="0"/>
              <w:divBdr>
                <w:top w:val="none" w:sz="0" w:space="0" w:color="auto"/>
                <w:left w:val="none" w:sz="0" w:space="0" w:color="auto"/>
                <w:bottom w:val="none" w:sz="0" w:space="0" w:color="auto"/>
                <w:right w:val="none" w:sz="0" w:space="0" w:color="auto"/>
              </w:divBdr>
            </w:div>
          </w:divsChild>
        </w:div>
        <w:div w:id="984360230">
          <w:marLeft w:val="0"/>
          <w:marRight w:val="0"/>
          <w:marTop w:val="0"/>
          <w:marBottom w:val="0"/>
          <w:divBdr>
            <w:top w:val="none" w:sz="0" w:space="0" w:color="auto"/>
            <w:left w:val="none" w:sz="0" w:space="0" w:color="auto"/>
            <w:bottom w:val="none" w:sz="0" w:space="0" w:color="auto"/>
            <w:right w:val="none" w:sz="0" w:space="0" w:color="auto"/>
          </w:divBdr>
          <w:divsChild>
            <w:div w:id="212082515">
              <w:marLeft w:val="0"/>
              <w:marRight w:val="0"/>
              <w:marTop w:val="0"/>
              <w:marBottom w:val="0"/>
              <w:divBdr>
                <w:top w:val="none" w:sz="0" w:space="0" w:color="auto"/>
                <w:left w:val="none" w:sz="0" w:space="0" w:color="auto"/>
                <w:bottom w:val="none" w:sz="0" w:space="0" w:color="auto"/>
                <w:right w:val="none" w:sz="0" w:space="0" w:color="auto"/>
              </w:divBdr>
            </w:div>
          </w:divsChild>
        </w:div>
        <w:div w:id="1016691740">
          <w:marLeft w:val="0"/>
          <w:marRight w:val="0"/>
          <w:marTop w:val="0"/>
          <w:marBottom w:val="0"/>
          <w:divBdr>
            <w:top w:val="none" w:sz="0" w:space="0" w:color="auto"/>
            <w:left w:val="none" w:sz="0" w:space="0" w:color="auto"/>
            <w:bottom w:val="none" w:sz="0" w:space="0" w:color="auto"/>
            <w:right w:val="none" w:sz="0" w:space="0" w:color="auto"/>
          </w:divBdr>
          <w:divsChild>
            <w:div w:id="171265144">
              <w:marLeft w:val="0"/>
              <w:marRight w:val="0"/>
              <w:marTop w:val="0"/>
              <w:marBottom w:val="0"/>
              <w:divBdr>
                <w:top w:val="none" w:sz="0" w:space="0" w:color="auto"/>
                <w:left w:val="none" w:sz="0" w:space="0" w:color="auto"/>
                <w:bottom w:val="none" w:sz="0" w:space="0" w:color="auto"/>
                <w:right w:val="none" w:sz="0" w:space="0" w:color="auto"/>
              </w:divBdr>
            </w:div>
          </w:divsChild>
        </w:div>
        <w:div w:id="1019355352">
          <w:marLeft w:val="0"/>
          <w:marRight w:val="0"/>
          <w:marTop w:val="0"/>
          <w:marBottom w:val="0"/>
          <w:divBdr>
            <w:top w:val="none" w:sz="0" w:space="0" w:color="auto"/>
            <w:left w:val="none" w:sz="0" w:space="0" w:color="auto"/>
            <w:bottom w:val="none" w:sz="0" w:space="0" w:color="auto"/>
            <w:right w:val="none" w:sz="0" w:space="0" w:color="auto"/>
          </w:divBdr>
          <w:divsChild>
            <w:div w:id="745952177">
              <w:marLeft w:val="0"/>
              <w:marRight w:val="0"/>
              <w:marTop w:val="0"/>
              <w:marBottom w:val="0"/>
              <w:divBdr>
                <w:top w:val="none" w:sz="0" w:space="0" w:color="auto"/>
                <w:left w:val="none" w:sz="0" w:space="0" w:color="auto"/>
                <w:bottom w:val="none" w:sz="0" w:space="0" w:color="auto"/>
                <w:right w:val="none" w:sz="0" w:space="0" w:color="auto"/>
              </w:divBdr>
            </w:div>
          </w:divsChild>
        </w:div>
        <w:div w:id="1058821674">
          <w:marLeft w:val="0"/>
          <w:marRight w:val="0"/>
          <w:marTop w:val="0"/>
          <w:marBottom w:val="0"/>
          <w:divBdr>
            <w:top w:val="none" w:sz="0" w:space="0" w:color="auto"/>
            <w:left w:val="none" w:sz="0" w:space="0" w:color="auto"/>
            <w:bottom w:val="none" w:sz="0" w:space="0" w:color="auto"/>
            <w:right w:val="none" w:sz="0" w:space="0" w:color="auto"/>
          </w:divBdr>
          <w:divsChild>
            <w:div w:id="1326712837">
              <w:marLeft w:val="0"/>
              <w:marRight w:val="0"/>
              <w:marTop w:val="0"/>
              <w:marBottom w:val="0"/>
              <w:divBdr>
                <w:top w:val="none" w:sz="0" w:space="0" w:color="auto"/>
                <w:left w:val="none" w:sz="0" w:space="0" w:color="auto"/>
                <w:bottom w:val="none" w:sz="0" w:space="0" w:color="auto"/>
                <w:right w:val="none" w:sz="0" w:space="0" w:color="auto"/>
              </w:divBdr>
            </w:div>
          </w:divsChild>
        </w:div>
        <w:div w:id="1088886422">
          <w:marLeft w:val="0"/>
          <w:marRight w:val="0"/>
          <w:marTop w:val="0"/>
          <w:marBottom w:val="0"/>
          <w:divBdr>
            <w:top w:val="none" w:sz="0" w:space="0" w:color="auto"/>
            <w:left w:val="none" w:sz="0" w:space="0" w:color="auto"/>
            <w:bottom w:val="none" w:sz="0" w:space="0" w:color="auto"/>
            <w:right w:val="none" w:sz="0" w:space="0" w:color="auto"/>
          </w:divBdr>
          <w:divsChild>
            <w:div w:id="228271208">
              <w:marLeft w:val="0"/>
              <w:marRight w:val="0"/>
              <w:marTop w:val="0"/>
              <w:marBottom w:val="0"/>
              <w:divBdr>
                <w:top w:val="none" w:sz="0" w:space="0" w:color="auto"/>
                <w:left w:val="none" w:sz="0" w:space="0" w:color="auto"/>
                <w:bottom w:val="none" w:sz="0" w:space="0" w:color="auto"/>
                <w:right w:val="none" w:sz="0" w:space="0" w:color="auto"/>
              </w:divBdr>
            </w:div>
          </w:divsChild>
        </w:div>
        <w:div w:id="1164509549">
          <w:marLeft w:val="0"/>
          <w:marRight w:val="0"/>
          <w:marTop w:val="0"/>
          <w:marBottom w:val="0"/>
          <w:divBdr>
            <w:top w:val="none" w:sz="0" w:space="0" w:color="auto"/>
            <w:left w:val="none" w:sz="0" w:space="0" w:color="auto"/>
            <w:bottom w:val="none" w:sz="0" w:space="0" w:color="auto"/>
            <w:right w:val="none" w:sz="0" w:space="0" w:color="auto"/>
          </w:divBdr>
          <w:divsChild>
            <w:div w:id="891229447">
              <w:marLeft w:val="0"/>
              <w:marRight w:val="0"/>
              <w:marTop w:val="0"/>
              <w:marBottom w:val="0"/>
              <w:divBdr>
                <w:top w:val="none" w:sz="0" w:space="0" w:color="auto"/>
                <w:left w:val="none" w:sz="0" w:space="0" w:color="auto"/>
                <w:bottom w:val="none" w:sz="0" w:space="0" w:color="auto"/>
                <w:right w:val="none" w:sz="0" w:space="0" w:color="auto"/>
              </w:divBdr>
            </w:div>
          </w:divsChild>
        </w:div>
        <w:div w:id="1218668513">
          <w:marLeft w:val="0"/>
          <w:marRight w:val="0"/>
          <w:marTop w:val="0"/>
          <w:marBottom w:val="0"/>
          <w:divBdr>
            <w:top w:val="none" w:sz="0" w:space="0" w:color="auto"/>
            <w:left w:val="none" w:sz="0" w:space="0" w:color="auto"/>
            <w:bottom w:val="none" w:sz="0" w:space="0" w:color="auto"/>
            <w:right w:val="none" w:sz="0" w:space="0" w:color="auto"/>
          </w:divBdr>
          <w:divsChild>
            <w:div w:id="546335900">
              <w:marLeft w:val="0"/>
              <w:marRight w:val="0"/>
              <w:marTop w:val="0"/>
              <w:marBottom w:val="0"/>
              <w:divBdr>
                <w:top w:val="none" w:sz="0" w:space="0" w:color="auto"/>
                <w:left w:val="none" w:sz="0" w:space="0" w:color="auto"/>
                <w:bottom w:val="none" w:sz="0" w:space="0" w:color="auto"/>
                <w:right w:val="none" w:sz="0" w:space="0" w:color="auto"/>
              </w:divBdr>
            </w:div>
          </w:divsChild>
        </w:div>
        <w:div w:id="1263993567">
          <w:marLeft w:val="0"/>
          <w:marRight w:val="0"/>
          <w:marTop w:val="0"/>
          <w:marBottom w:val="0"/>
          <w:divBdr>
            <w:top w:val="none" w:sz="0" w:space="0" w:color="auto"/>
            <w:left w:val="none" w:sz="0" w:space="0" w:color="auto"/>
            <w:bottom w:val="none" w:sz="0" w:space="0" w:color="auto"/>
            <w:right w:val="none" w:sz="0" w:space="0" w:color="auto"/>
          </w:divBdr>
          <w:divsChild>
            <w:div w:id="33430819">
              <w:marLeft w:val="0"/>
              <w:marRight w:val="0"/>
              <w:marTop w:val="0"/>
              <w:marBottom w:val="0"/>
              <w:divBdr>
                <w:top w:val="none" w:sz="0" w:space="0" w:color="auto"/>
                <w:left w:val="none" w:sz="0" w:space="0" w:color="auto"/>
                <w:bottom w:val="none" w:sz="0" w:space="0" w:color="auto"/>
                <w:right w:val="none" w:sz="0" w:space="0" w:color="auto"/>
              </w:divBdr>
            </w:div>
          </w:divsChild>
        </w:div>
        <w:div w:id="1268851464">
          <w:marLeft w:val="0"/>
          <w:marRight w:val="0"/>
          <w:marTop w:val="0"/>
          <w:marBottom w:val="0"/>
          <w:divBdr>
            <w:top w:val="none" w:sz="0" w:space="0" w:color="auto"/>
            <w:left w:val="none" w:sz="0" w:space="0" w:color="auto"/>
            <w:bottom w:val="none" w:sz="0" w:space="0" w:color="auto"/>
            <w:right w:val="none" w:sz="0" w:space="0" w:color="auto"/>
          </w:divBdr>
          <w:divsChild>
            <w:div w:id="931350605">
              <w:marLeft w:val="0"/>
              <w:marRight w:val="0"/>
              <w:marTop w:val="0"/>
              <w:marBottom w:val="0"/>
              <w:divBdr>
                <w:top w:val="none" w:sz="0" w:space="0" w:color="auto"/>
                <w:left w:val="none" w:sz="0" w:space="0" w:color="auto"/>
                <w:bottom w:val="none" w:sz="0" w:space="0" w:color="auto"/>
                <w:right w:val="none" w:sz="0" w:space="0" w:color="auto"/>
              </w:divBdr>
            </w:div>
          </w:divsChild>
        </w:div>
        <w:div w:id="1401781788">
          <w:marLeft w:val="0"/>
          <w:marRight w:val="0"/>
          <w:marTop w:val="0"/>
          <w:marBottom w:val="0"/>
          <w:divBdr>
            <w:top w:val="none" w:sz="0" w:space="0" w:color="auto"/>
            <w:left w:val="none" w:sz="0" w:space="0" w:color="auto"/>
            <w:bottom w:val="none" w:sz="0" w:space="0" w:color="auto"/>
            <w:right w:val="none" w:sz="0" w:space="0" w:color="auto"/>
          </w:divBdr>
          <w:divsChild>
            <w:div w:id="532109514">
              <w:marLeft w:val="0"/>
              <w:marRight w:val="0"/>
              <w:marTop w:val="0"/>
              <w:marBottom w:val="0"/>
              <w:divBdr>
                <w:top w:val="none" w:sz="0" w:space="0" w:color="auto"/>
                <w:left w:val="none" w:sz="0" w:space="0" w:color="auto"/>
                <w:bottom w:val="none" w:sz="0" w:space="0" w:color="auto"/>
                <w:right w:val="none" w:sz="0" w:space="0" w:color="auto"/>
              </w:divBdr>
            </w:div>
          </w:divsChild>
        </w:div>
        <w:div w:id="1425110278">
          <w:marLeft w:val="0"/>
          <w:marRight w:val="0"/>
          <w:marTop w:val="0"/>
          <w:marBottom w:val="0"/>
          <w:divBdr>
            <w:top w:val="none" w:sz="0" w:space="0" w:color="auto"/>
            <w:left w:val="none" w:sz="0" w:space="0" w:color="auto"/>
            <w:bottom w:val="none" w:sz="0" w:space="0" w:color="auto"/>
            <w:right w:val="none" w:sz="0" w:space="0" w:color="auto"/>
          </w:divBdr>
          <w:divsChild>
            <w:div w:id="1734960714">
              <w:marLeft w:val="0"/>
              <w:marRight w:val="0"/>
              <w:marTop w:val="0"/>
              <w:marBottom w:val="0"/>
              <w:divBdr>
                <w:top w:val="none" w:sz="0" w:space="0" w:color="auto"/>
                <w:left w:val="none" w:sz="0" w:space="0" w:color="auto"/>
                <w:bottom w:val="none" w:sz="0" w:space="0" w:color="auto"/>
                <w:right w:val="none" w:sz="0" w:space="0" w:color="auto"/>
              </w:divBdr>
            </w:div>
          </w:divsChild>
        </w:div>
        <w:div w:id="1453785937">
          <w:marLeft w:val="0"/>
          <w:marRight w:val="0"/>
          <w:marTop w:val="0"/>
          <w:marBottom w:val="0"/>
          <w:divBdr>
            <w:top w:val="none" w:sz="0" w:space="0" w:color="auto"/>
            <w:left w:val="none" w:sz="0" w:space="0" w:color="auto"/>
            <w:bottom w:val="none" w:sz="0" w:space="0" w:color="auto"/>
            <w:right w:val="none" w:sz="0" w:space="0" w:color="auto"/>
          </w:divBdr>
          <w:divsChild>
            <w:div w:id="1899512095">
              <w:marLeft w:val="0"/>
              <w:marRight w:val="0"/>
              <w:marTop w:val="0"/>
              <w:marBottom w:val="0"/>
              <w:divBdr>
                <w:top w:val="none" w:sz="0" w:space="0" w:color="auto"/>
                <w:left w:val="none" w:sz="0" w:space="0" w:color="auto"/>
                <w:bottom w:val="none" w:sz="0" w:space="0" w:color="auto"/>
                <w:right w:val="none" w:sz="0" w:space="0" w:color="auto"/>
              </w:divBdr>
            </w:div>
          </w:divsChild>
        </w:div>
        <w:div w:id="1468625956">
          <w:marLeft w:val="0"/>
          <w:marRight w:val="0"/>
          <w:marTop w:val="0"/>
          <w:marBottom w:val="0"/>
          <w:divBdr>
            <w:top w:val="none" w:sz="0" w:space="0" w:color="auto"/>
            <w:left w:val="none" w:sz="0" w:space="0" w:color="auto"/>
            <w:bottom w:val="none" w:sz="0" w:space="0" w:color="auto"/>
            <w:right w:val="none" w:sz="0" w:space="0" w:color="auto"/>
          </w:divBdr>
          <w:divsChild>
            <w:div w:id="1166827866">
              <w:marLeft w:val="0"/>
              <w:marRight w:val="0"/>
              <w:marTop w:val="0"/>
              <w:marBottom w:val="0"/>
              <w:divBdr>
                <w:top w:val="none" w:sz="0" w:space="0" w:color="auto"/>
                <w:left w:val="none" w:sz="0" w:space="0" w:color="auto"/>
                <w:bottom w:val="none" w:sz="0" w:space="0" w:color="auto"/>
                <w:right w:val="none" w:sz="0" w:space="0" w:color="auto"/>
              </w:divBdr>
            </w:div>
          </w:divsChild>
        </w:div>
        <w:div w:id="1591086885">
          <w:marLeft w:val="0"/>
          <w:marRight w:val="0"/>
          <w:marTop w:val="0"/>
          <w:marBottom w:val="0"/>
          <w:divBdr>
            <w:top w:val="none" w:sz="0" w:space="0" w:color="auto"/>
            <w:left w:val="none" w:sz="0" w:space="0" w:color="auto"/>
            <w:bottom w:val="none" w:sz="0" w:space="0" w:color="auto"/>
            <w:right w:val="none" w:sz="0" w:space="0" w:color="auto"/>
          </w:divBdr>
          <w:divsChild>
            <w:div w:id="1921479287">
              <w:marLeft w:val="0"/>
              <w:marRight w:val="0"/>
              <w:marTop w:val="0"/>
              <w:marBottom w:val="0"/>
              <w:divBdr>
                <w:top w:val="none" w:sz="0" w:space="0" w:color="auto"/>
                <w:left w:val="none" w:sz="0" w:space="0" w:color="auto"/>
                <w:bottom w:val="none" w:sz="0" w:space="0" w:color="auto"/>
                <w:right w:val="none" w:sz="0" w:space="0" w:color="auto"/>
              </w:divBdr>
            </w:div>
          </w:divsChild>
        </w:div>
        <w:div w:id="1634481372">
          <w:marLeft w:val="0"/>
          <w:marRight w:val="0"/>
          <w:marTop w:val="0"/>
          <w:marBottom w:val="0"/>
          <w:divBdr>
            <w:top w:val="none" w:sz="0" w:space="0" w:color="auto"/>
            <w:left w:val="none" w:sz="0" w:space="0" w:color="auto"/>
            <w:bottom w:val="none" w:sz="0" w:space="0" w:color="auto"/>
            <w:right w:val="none" w:sz="0" w:space="0" w:color="auto"/>
          </w:divBdr>
          <w:divsChild>
            <w:div w:id="1809978499">
              <w:marLeft w:val="0"/>
              <w:marRight w:val="0"/>
              <w:marTop w:val="0"/>
              <w:marBottom w:val="0"/>
              <w:divBdr>
                <w:top w:val="none" w:sz="0" w:space="0" w:color="auto"/>
                <w:left w:val="none" w:sz="0" w:space="0" w:color="auto"/>
                <w:bottom w:val="none" w:sz="0" w:space="0" w:color="auto"/>
                <w:right w:val="none" w:sz="0" w:space="0" w:color="auto"/>
              </w:divBdr>
            </w:div>
          </w:divsChild>
        </w:div>
        <w:div w:id="1637299335">
          <w:marLeft w:val="0"/>
          <w:marRight w:val="0"/>
          <w:marTop w:val="0"/>
          <w:marBottom w:val="0"/>
          <w:divBdr>
            <w:top w:val="none" w:sz="0" w:space="0" w:color="auto"/>
            <w:left w:val="none" w:sz="0" w:space="0" w:color="auto"/>
            <w:bottom w:val="none" w:sz="0" w:space="0" w:color="auto"/>
            <w:right w:val="none" w:sz="0" w:space="0" w:color="auto"/>
          </w:divBdr>
          <w:divsChild>
            <w:div w:id="62263319">
              <w:marLeft w:val="0"/>
              <w:marRight w:val="0"/>
              <w:marTop w:val="0"/>
              <w:marBottom w:val="0"/>
              <w:divBdr>
                <w:top w:val="none" w:sz="0" w:space="0" w:color="auto"/>
                <w:left w:val="none" w:sz="0" w:space="0" w:color="auto"/>
                <w:bottom w:val="none" w:sz="0" w:space="0" w:color="auto"/>
                <w:right w:val="none" w:sz="0" w:space="0" w:color="auto"/>
              </w:divBdr>
            </w:div>
          </w:divsChild>
        </w:div>
        <w:div w:id="1716198394">
          <w:marLeft w:val="0"/>
          <w:marRight w:val="0"/>
          <w:marTop w:val="0"/>
          <w:marBottom w:val="0"/>
          <w:divBdr>
            <w:top w:val="none" w:sz="0" w:space="0" w:color="auto"/>
            <w:left w:val="none" w:sz="0" w:space="0" w:color="auto"/>
            <w:bottom w:val="none" w:sz="0" w:space="0" w:color="auto"/>
            <w:right w:val="none" w:sz="0" w:space="0" w:color="auto"/>
          </w:divBdr>
          <w:divsChild>
            <w:div w:id="319778009">
              <w:marLeft w:val="0"/>
              <w:marRight w:val="0"/>
              <w:marTop w:val="0"/>
              <w:marBottom w:val="0"/>
              <w:divBdr>
                <w:top w:val="none" w:sz="0" w:space="0" w:color="auto"/>
                <w:left w:val="none" w:sz="0" w:space="0" w:color="auto"/>
                <w:bottom w:val="none" w:sz="0" w:space="0" w:color="auto"/>
                <w:right w:val="none" w:sz="0" w:space="0" w:color="auto"/>
              </w:divBdr>
            </w:div>
          </w:divsChild>
        </w:div>
        <w:div w:id="1831555649">
          <w:marLeft w:val="0"/>
          <w:marRight w:val="0"/>
          <w:marTop w:val="0"/>
          <w:marBottom w:val="0"/>
          <w:divBdr>
            <w:top w:val="none" w:sz="0" w:space="0" w:color="auto"/>
            <w:left w:val="none" w:sz="0" w:space="0" w:color="auto"/>
            <w:bottom w:val="none" w:sz="0" w:space="0" w:color="auto"/>
            <w:right w:val="none" w:sz="0" w:space="0" w:color="auto"/>
          </w:divBdr>
          <w:divsChild>
            <w:div w:id="677461596">
              <w:marLeft w:val="0"/>
              <w:marRight w:val="0"/>
              <w:marTop w:val="0"/>
              <w:marBottom w:val="0"/>
              <w:divBdr>
                <w:top w:val="none" w:sz="0" w:space="0" w:color="auto"/>
                <w:left w:val="none" w:sz="0" w:space="0" w:color="auto"/>
                <w:bottom w:val="none" w:sz="0" w:space="0" w:color="auto"/>
                <w:right w:val="none" w:sz="0" w:space="0" w:color="auto"/>
              </w:divBdr>
            </w:div>
          </w:divsChild>
        </w:div>
        <w:div w:id="1866094904">
          <w:marLeft w:val="0"/>
          <w:marRight w:val="0"/>
          <w:marTop w:val="0"/>
          <w:marBottom w:val="0"/>
          <w:divBdr>
            <w:top w:val="none" w:sz="0" w:space="0" w:color="auto"/>
            <w:left w:val="none" w:sz="0" w:space="0" w:color="auto"/>
            <w:bottom w:val="none" w:sz="0" w:space="0" w:color="auto"/>
            <w:right w:val="none" w:sz="0" w:space="0" w:color="auto"/>
          </w:divBdr>
          <w:divsChild>
            <w:div w:id="1652951994">
              <w:marLeft w:val="0"/>
              <w:marRight w:val="0"/>
              <w:marTop w:val="0"/>
              <w:marBottom w:val="0"/>
              <w:divBdr>
                <w:top w:val="none" w:sz="0" w:space="0" w:color="auto"/>
                <w:left w:val="none" w:sz="0" w:space="0" w:color="auto"/>
                <w:bottom w:val="none" w:sz="0" w:space="0" w:color="auto"/>
                <w:right w:val="none" w:sz="0" w:space="0" w:color="auto"/>
              </w:divBdr>
            </w:div>
          </w:divsChild>
        </w:div>
        <w:div w:id="1873109999">
          <w:marLeft w:val="0"/>
          <w:marRight w:val="0"/>
          <w:marTop w:val="0"/>
          <w:marBottom w:val="0"/>
          <w:divBdr>
            <w:top w:val="none" w:sz="0" w:space="0" w:color="auto"/>
            <w:left w:val="none" w:sz="0" w:space="0" w:color="auto"/>
            <w:bottom w:val="none" w:sz="0" w:space="0" w:color="auto"/>
            <w:right w:val="none" w:sz="0" w:space="0" w:color="auto"/>
          </w:divBdr>
          <w:divsChild>
            <w:div w:id="1053696282">
              <w:marLeft w:val="0"/>
              <w:marRight w:val="0"/>
              <w:marTop w:val="0"/>
              <w:marBottom w:val="0"/>
              <w:divBdr>
                <w:top w:val="none" w:sz="0" w:space="0" w:color="auto"/>
                <w:left w:val="none" w:sz="0" w:space="0" w:color="auto"/>
                <w:bottom w:val="none" w:sz="0" w:space="0" w:color="auto"/>
                <w:right w:val="none" w:sz="0" w:space="0" w:color="auto"/>
              </w:divBdr>
            </w:div>
          </w:divsChild>
        </w:div>
        <w:div w:id="1891532217">
          <w:marLeft w:val="0"/>
          <w:marRight w:val="0"/>
          <w:marTop w:val="0"/>
          <w:marBottom w:val="0"/>
          <w:divBdr>
            <w:top w:val="none" w:sz="0" w:space="0" w:color="auto"/>
            <w:left w:val="none" w:sz="0" w:space="0" w:color="auto"/>
            <w:bottom w:val="none" w:sz="0" w:space="0" w:color="auto"/>
            <w:right w:val="none" w:sz="0" w:space="0" w:color="auto"/>
          </w:divBdr>
          <w:divsChild>
            <w:div w:id="1929346667">
              <w:marLeft w:val="0"/>
              <w:marRight w:val="0"/>
              <w:marTop w:val="0"/>
              <w:marBottom w:val="0"/>
              <w:divBdr>
                <w:top w:val="none" w:sz="0" w:space="0" w:color="auto"/>
                <w:left w:val="none" w:sz="0" w:space="0" w:color="auto"/>
                <w:bottom w:val="none" w:sz="0" w:space="0" w:color="auto"/>
                <w:right w:val="none" w:sz="0" w:space="0" w:color="auto"/>
              </w:divBdr>
            </w:div>
          </w:divsChild>
        </w:div>
        <w:div w:id="2002999505">
          <w:marLeft w:val="0"/>
          <w:marRight w:val="0"/>
          <w:marTop w:val="0"/>
          <w:marBottom w:val="0"/>
          <w:divBdr>
            <w:top w:val="none" w:sz="0" w:space="0" w:color="auto"/>
            <w:left w:val="none" w:sz="0" w:space="0" w:color="auto"/>
            <w:bottom w:val="none" w:sz="0" w:space="0" w:color="auto"/>
            <w:right w:val="none" w:sz="0" w:space="0" w:color="auto"/>
          </w:divBdr>
          <w:divsChild>
            <w:div w:id="1474518362">
              <w:marLeft w:val="0"/>
              <w:marRight w:val="0"/>
              <w:marTop w:val="0"/>
              <w:marBottom w:val="0"/>
              <w:divBdr>
                <w:top w:val="none" w:sz="0" w:space="0" w:color="auto"/>
                <w:left w:val="none" w:sz="0" w:space="0" w:color="auto"/>
                <w:bottom w:val="none" w:sz="0" w:space="0" w:color="auto"/>
                <w:right w:val="none" w:sz="0" w:space="0" w:color="auto"/>
              </w:divBdr>
            </w:div>
          </w:divsChild>
        </w:div>
        <w:div w:id="2007005600">
          <w:marLeft w:val="0"/>
          <w:marRight w:val="0"/>
          <w:marTop w:val="0"/>
          <w:marBottom w:val="0"/>
          <w:divBdr>
            <w:top w:val="none" w:sz="0" w:space="0" w:color="auto"/>
            <w:left w:val="none" w:sz="0" w:space="0" w:color="auto"/>
            <w:bottom w:val="none" w:sz="0" w:space="0" w:color="auto"/>
            <w:right w:val="none" w:sz="0" w:space="0" w:color="auto"/>
          </w:divBdr>
          <w:divsChild>
            <w:div w:id="652609750">
              <w:marLeft w:val="0"/>
              <w:marRight w:val="0"/>
              <w:marTop w:val="0"/>
              <w:marBottom w:val="0"/>
              <w:divBdr>
                <w:top w:val="none" w:sz="0" w:space="0" w:color="auto"/>
                <w:left w:val="none" w:sz="0" w:space="0" w:color="auto"/>
                <w:bottom w:val="none" w:sz="0" w:space="0" w:color="auto"/>
                <w:right w:val="none" w:sz="0" w:space="0" w:color="auto"/>
              </w:divBdr>
            </w:div>
            <w:div w:id="1988165706">
              <w:marLeft w:val="0"/>
              <w:marRight w:val="0"/>
              <w:marTop w:val="0"/>
              <w:marBottom w:val="0"/>
              <w:divBdr>
                <w:top w:val="none" w:sz="0" w:space="0" w:color="auto"/>
                <w:left w:val="none" w:sz="0" w:space="0" w:color="auto"/>
                <w:bottom w:val="none" w:sz="0" w:space="0" w:color="auto"/>
                <w:right w:val="none" w:sz="0" w:space="0" w:color="auto"/>
              </w:divBdr>
            </w:div>
          </w:divsChild>
        </w:div>
        <w:div w:id="2080441227">
          <w:marLeft w:val="0"/>
          <w:marRight w:val="0"/>
          <w:marTop w:val="0"/>
          <w:marBottom w:val="0"/>
          <w:divBdr>
            <w:top w:val="none" w:sz="0" w:space="0" w:color="auto"/>
            <w:left w:val="none" w:sz="0" w:space="0" w:color="auto"/>
            <w:bottom w:val="none" w:sz="0" w:space="0" w:color="auto"/>
            <w:right w:val="none" w:sz="0" w:space="0" w:color="auto"/>
          </w:divBdr>
          <w:divsChild>
            <w:div w:id="173963102">
              <w:marLeft w:val="0"/>
              <w:marRight w:val="0"/>
              <w:marTop w:val="0"/>
              <w:marBottom w:val="0"/>
              <w:divBdr>
                <w:top w:val="none" w:sz="0" w:space="0" w:color="auto"/>
                <w:left w:val="none" w:sz="0" w:space="0" w:color="auto"/>
                <w:bottom w:val="none" w:sz="0" w:space="0" w:color="auto"/>
                <w:right w:val="none" w:sz="0" w:space="0" w:color="auto"/>
              </w:divBdr>
            </w:div>
          </w:divsChild>
        </w:div>
        <w:div w:id="2117745670">
          <w:marLeft w:val="0"/>
          <w:marRight w:val="0"/>
          <w:marTop w:val="0"/>
          <w:marBottom w:val="0"/>
          <w:divBdr>
            <w:top w:val="none" w:sz="0" w:space="0" w:color="auto"/>
            <w:left w:val="none" w:sz="0" w:space="0" w:color="auto"/>
            <w:bottom w:val="none" w:sz="0" w:space="0" w:color="auto"/>
            <w:right w:val="none" w:sz="0" w:space="0" w:color="auto"/>
          </w:divBdr>
          <w:divsChild>
            <w:div w:id="1056657817">
              <w:marLeft w:val="0"/>
              <w:marRight w:val="0"/>
              <w:marTop w:val="0"/>
              <w:marBottom w:val="0"/>
              <w:divBdr>
                <w:top w:val="none" w:sz="0" w:space="0" w:color="auto"/>
                <w:left w:val="none" w:sz="0" w:space="0" w:color="auto"/>
                <w:bottom w:val="none" w:sz="0" w:space="0" w:color="auto"/>
                <w:right w:val="none" w:sz="0" w:space="0" w:color="auto"/>
              </w:divBdr>
            </w:div>
          </w:divsChild>
        </w:div>
        <w:div w:id="2123844872">
          <w:marLeft w:val="0"/>
          <w:marRight w:val="0"/>
          <w:marTop w:val="0"/>
          <w:marBottom w:val="0"/>
          <w:divBdr>
            <w:top w:val="none" w:sz="0" w:space="0" w:color="auto"/>
            <w:left w:val="none" w:sz="0" w:space="0" w:color="auto"/>
            <w:bottom w:val="none" w:sz="0" w:space="0" w:color="auto"/>
            <w:right w:val="none" w:sz="0" w:space="0" w:color="auto"/>
          </w:divBdr>
          <w:divsChild>
            <w:div w:id="414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5927">
      <w:bodyDiv w:val="1"/>
      <w:marLeft w:val="0"/>
      <w:marRight w:val="0"/>
      <w:marTop w:val="0"/>
      <w:marBottom w:val="0"/>
      <w:divBdr>
        <w:top w:val="none" w:sz="0" w:space="0" w:color="auto"/>
        <w:left w:val="none" w:sz="0" w:space="0" w:color="auto"/>
        <w:bottom w:val="none" w:sz="0" w:space="0" w:color="auto"/>
        <w:right w:val="none" w:sz="0" w:space="0" w:color="auto"/>
      </w:divBdr>
    </w:div>
    <w:div w:id="845246713">
      <w:bodyDiv w:val="1"/>
      <w:marLeft w:val="0"/>
      <w:marRight w:val="0"/>
      <w:marTop w:val="0"/>
      <w:marBottom w:val="0"/>
      <w:divBdr>
        <w:top w:val="none" w:sz="0" w:space="0" w:color="auto"/>
        <w:left w:val="none" w:sz="0" w:space="0" w:color="auto"/>
        <w:bottom w:val="none" w:sz="0" w:space="0" w:color="auto"/>
        <w:right w:val="none" w:sz="0" w:space="0" w:color="auto"/>
      </w:divBdr>
    </w:div>
    <w:div w:id="852375674">
      <w:bodyDiv w:val="1"/>
      <w:marLeft w:val="0"/>
      <w:marRight w:val="0"/>
      <w:marTop w:val="0"/>
      <w:marBottom w:val="0"/>
      <w:divBdr>
        <w:top w:val="none" w:sz="0" w:space="0" w:color="auto"/>
        <w:left w:val="none" w:sz="0" w:space="0" w:color="auto"/>
        <w:bottom w:val="none" w:sz="0" w:space="0" w:color="auto"/>
        <w:right w:val="none" w:sz="0" w:space="0" w:color="auto"/>
      </w:divBdr>
    </w:div>
    <w:div w:id="853812544">
      <w:bodyDiv w:val="1"/>
      <w:marLeft w:val="0"/>
      <w:marRight w:val="0"/>
      <w:marTop w:val="0"/>
      <w:marBottom w:val="0"/>
      <w:divBdr>
        <w:top w:val="none" w:sz="0" w:space="0" w:color="auto"/>
        <w:left w:val="none" w:sz="0" w:space="0" w:color="auto"/>
        <w:bottom w:val="none" w:sz="0" w:space="0" w:color="auto"/>
        <w:right w:val="none" w:sz="0" w:space="0" w:color="auto"/>
      </w:divBdr>
    </w:div>
    <w:div w:id="963534585">
      <w:bodyDiv w:val="1"/>
      <w:marLeft w:val="0"/>
      <w:marRight w:val="0"/>
      <w:marTop w:val="0"/>
      <w:marBottom w:val="0"/>
      <w:divBdr>
        <w:top w:val="none" w:sz="0" w:space="0" w:color="auto"/>
        <w:left w:val="none" w:sz="0" w:space="0" w:color="auto"/>
        <w:bottom w:val="none" w:sz="0" w:space="0" w:color="auto"/>
        <w:right w:val="none" w:sz="0" w:space="0" w:color="auto"/>
      </w:divBdr>
    </w:div>
    <w:div w:id="1120303631">
      <w:bodyDiv w:val="1"/>
      <w:marLeft w:val="0"/>
      <w:marRight w:val="0"/>
      <w:marTop w:val="0"/>
      <w:marBottom w:val="0"/>
      <w:divBdr>
        <w:top w:val="none" w:sz="0" w:space="0" w:color="auto"/>
        <w:left w:val="none" w:sz="0" w:space="0" w:color="auto"/>
        <w:bottom w:val="none" w:sz="0" w:space="0" w:color="auto"/>
        <w:right w:val="none" w:sz="0" w:space="0" w:color="auto"/>
      </w:divBdr>
    </w:div>
    <w:div w:id="1158427088">
      <w:bodyDiv w:val="1"/>
      <w:marLeft w:val="0"/>
      <w:marRight w:val="0"/>
      <w:marTop w:val="0"/>
      <w:marBottom w:val="0"/>
      <w:divBdr>
        <w:top w:val="none" w:sz="0" w:space="0" w:color="auto"/>
        <w:left w:val="none" w:sz="0" w:space="0" w:color="auto"/>
        <w:bottom w:val="none" w:sz="0" w:space="0" w:color="auto"/>
        <w:right w:val="none" w:sz="0" w:space="0" w:color="auto"/>
      </w:divBdr>
    </w:div>
    <w:div w:id="1206716816">
      <w:bodyDiv w:val="1"/>
      <w:marLeft w:val="0"/>
      <w:marRight w:val="0"/>
      <w:marTop w:val="0"/>
      <w:marBottom w:val="0"/>
      <w:divBdr>
        <w:top w:val="none" w:sz="0" w:space="0" w:color="auto"/>
        <w:left w:val="none" w:sz="0" w:space="0" w:color="auto"/>
        <w:bottom w:val="none" w:sz="0" w:space="0" w:color="auto"/>
        <w:right w:val="none" w:sz="0" w:space="0" w:color="auto"/>
      </w:divBdr>
      <w:divsChild>
        <w:div w:id="1027682749">
          <w:marLeft w:val="0"/>
          <w:marRight w:val="0"/>
          <w:marTop w:val="0"/>
          <w:marBottom w:val="0"/>
          <w:divBdr>
            <w:top w:val="none" w:sz="0" w:space="0" w:color="auto"/>
            <w:left w:val="none" w:sz="0" w:space="0" w:color="auto"/>
            <w:bottom w:val="none" w:sz="0" w:space="0" w:color="auto"/>
            <w:right w:val="none" w:sz="0" w:space="0" w:color="auto"/>
          </w:divBdr>
        </w:div>
      </w:divsChild>
    </w:div>
    <w:div w:id="1226141015">
      <w:bodyDiv w:val="1"/>
      <w:marLeft w:val="0"/>
      <w:marRight w:val="0"/>
      <w:marTop w:val="0"/>
      <w:marBottom w:val="0"/>
      <w:divBdr>
        <w:top w:val="none" w:sz="0" w:space="0" w:color="auto"/>
        <w:left w:val="none" w:sz="0" w:space="0" w:color="auto"/>
        <w:bottom w:val="none" w:sz="0" w:space="0" w:color="auto"/>
        <w:right w:val="none" w:sz="0" w:space="0" w:color="auto"/>
      </w:divBdr>
      <w:divsChild>
        <w:div w:id="1516505467">
          <w:marLeft w:val="0"/>
          <w:marRight w:val="0"/>
          <w:marTop w:val="0"/>
          <w:marBottom w:val="0"/>
          <w:divBdr>
            <w:top w:val="none" w:sz="0" w:space="0" w:color="auto"/>
            <w:left w:val="none" w:sz="0" w:space="0" w:color="auto"/>
            <w:bottom w:val="none" w:sz="0" w:space="0" w:color="auto"/>
            <w:right w:val="none" w:sz="0" w:space="0" w:color="auto"/>
          </w:divBdr>
        </w:div>
      </w:divsChild>
    </w:div>
    <w:div w:id="1248033367">
      <w:bodyDiv w:val="1"/>
      <w:marLeft w:val="0"/>
      <w:marRight w:val="0"/>
      <w:marTop w:val="0"/>
      <w:marBottom w:val="0"/>
      <w:divBdr>
        <w:top w:val="none" w:sz="0" w:space="0" w:color="auto"/>
        <w:left w:val="none" w:sz="0" w:space="0" w:color="auto"/>
        <w:bottom w:val="none" w:sz="0" w:space="0" w:color="auto"/>
        <w:right w:val="none" w:sz="0" w:space="0" w:color="auto"/>
      </w:divBdr>
      <w:divsChild>
        <w:div w:id="95639928">
          <w:marLeft w:val="0"/>
          <w:marRight w:val="0"/>
          <w:marTop w:val="0"/>
          <w:marBottom w:val="0"/>
          <w:divBdr>
            <w:top w:val="none" w:sz="0" w:space="0" w:color="auto"/>
            <w:left w:val="none" w:sz="0" w:space="0" w:color="auto"/>
            <w:bottom w:val="none" w:sz="0" w:space="0" w:color="auto"/>
            <w:right w:val="none" w:sz="0" w:space="0" w:color="auto"/>
          </w:divBdr>
        </w:div>
        <w:div w:id="107554098">
          <w:marLeft w:val="0"/>
          <w:marRight w:val="0"/>
          <w:marTop w:val="0"/>
          <w:marBottom w:val="0"/>
          <w:divBdr>
            <w:top w:val="none" w:sz="0" w:space="0" w:color="auto"/>
            <w:left w:val="none" w:sz="0" w:space="0" w:color="auto"/>
            <w:bottom w:val="none" w:sz="0" w:space="0" w:color="auto"/>
            <w:right w:val="none" w:sz="0" w:space="0" w:color="auto"/>
          </w:divBdr>
        </w:div>
        <w:div w:id="120223428">
          <w:marLeft w:val="0"/>
          <w:marRight w:val="0"/>
          <w:marTop w:val="0"/>
          <w:marBottom w:val="0"/>
          <w:divBdr>
            <w:top w:val="none" w:sz="0" w:space="0" w:color="auto"/>
            <w:left w:val="none" w:sz="0" w:space="0" w:color="auto"/>
            <w:bottom w:val="none" w:sz="0" w:space="0" w:color="auto"/>
            <w:right w:val="none" w:sz="0" w:space="0" w:color="auto"/>
          </w:divBdr>
        </w:div>
        <w:div w:id="334967201">
          <w:marLeft w:val="0"/>
          <w:marRight w:val="0"/>
          <w:marTop w:val="0"/>
          <w:marBottom w:val="0"/>
          <w:divBdr>
            <w:top w:val="none" w:sz="0" w:space="0" w:color="auto"/>
            <w:left w:val="none" w:sz="0" w:space="0" w:color="auto"/>
            <w:bottom w:val="none" w:sz="0" w:space="0" w:color="auto"/>
            <w:right w:val="none" w:sz="0" w:space="0" w:color="auto"/>
          </w:divBdr>
        </w:div>
        <w:div w:id="467672767">
          <w:marLeft w:val="0"/>
          <w:marRight w:val="0"/>
          <w:marTop w:val="0"/>
          <w:marBottom w:val="0"/>
          <w:divBdr>
            <w:top w:val="none" w:sz="0" w:space="0" w:color="auto"/>
            <w:left w:val="none" w:sz="0" w:space="0" w:color="auto"/>
            <w:bottom w:val="none" w:sz="0" w:space="0" w:color="auto"/>
            <w:right w:val="none" w:sz="0" w:space="0" w:color="auto"/>
          </w:divBdr>
        </w:div>
        <w:div w:id="484245939">
          <w:marLeft w:val="0"/>
          <w:marRight w:val="0"/>
          <w:marTop w:val="0"/>
          <w:marBottom w:val="0"/>
          <w:divBdr>
            <w:top w:val="none" w:sz="0" w:space="0" w:color="auto"/>
            <w:left w:val="none" w:sz="0" w:space="0" w:color="auto"/>
            <w:bottom w:val="none" w:sz="0" w:space="0" w:color="auto"/>
            <w:right w:val="none" w:sz="0" w:space="0" w:color="auto"/>
          </w:divBdr>
        </w:div>
        <w:div w:id="536234875">
          <w:marLeft w:val="0"/>
          <w:marRight w:val="0"/>
          <w:marTop w:val="0"/>
          <w:marBottom w:val="0"/>
          <w:divBdr>
            <w:top w:val="none" w:sz="0" w:space="0" w:color="auto"/>
            <w:left w:val="none" w:sz="0" w:space="0" w:color="auto"/>
            <w:bottom w:val="none" w:sz="0" w:space="0" w:color="auto"/>
            <w:right w:val="none" w:sz="0" w:space="0" w:color="auto"/>
          </w:divBdr>
        </w:div>
        <w:div w:id="579943993">
          <w:marLeft w:val="0"/>
          <w:marRight w:val="0"/>
          <w:marTop w:val="0"/>
          <w:marBottom w:val="0"/>
          <w:divBdr>
            <w:top w:val="none" w:sz="0" w:space="0" w:color="auto"/>
            <w:left w:val="none" w:sz="0" w:space="0" w:color="auto"/>
            <w:bottom w:val="none" w:sz="0" w:space="0" w:color="auto"/>
            <w:right w:val="none" w:sz="0" w:space="0" w:color="auto"/>
          </w:divBdr>
        </w:div>
        <w:div w:id="614672948">
          <w:marLeft w:val="0"/>
          <w:marRight w:val="0"/>
          <w:marTop w:val="0"/>
          <w:marBottom w:val="0"/>
          <w:divBdr>
            <w:top w:val="none" w:sz="0" w:space="0" w:color="auto"/>
            <w:left w:val="none" w:sz="0" w:space="0" w:color="auto"/>
            <w:bottom w:val="none" w:sz="0" w:space="0" w:color="auto"/>
            <w:right w:val="none" w:sz="0" w:space="0" w:color="auto"/>
          </w:divBdr>
        </w:div>
        <w:div w:id="621041045">
          <w:marLeft w:val="0"/>
          <w:marRight w:val="0"/>
          <w:marTop w:val="0"/>
          <w:marBottom w:val="0"/>
          <w:divBdr>
            <w:top w:val="none" w:sz="0" w:space="0" w:color="auto"/>
            <w:left w:val="none" w:sz="0" w:space="0" w:color="auto"/>
            <w:bottom w:val="none" w:sz="0" w:space="0" w:color="auto"/>
            <w:right w:val="none" w:sz="0" w:space="0" w:color="auto"/>
          </w:divBdr>
        </w:div>
        <w:div w:id="719792403">
          <w:marLeft w:val="0"/>
          <w:marRight w:val="0"/>
          <w:marTop w:val="0"/>
          <w:marBottom w:val="0"/>
          <w:divBdr>
            <w:top w:val="none" w:sz="0" w:space="0" w:color="auto"/>
            <w:left w:val="none" w:sz="0" w:space="0" w:color="auto"/>
            <w:bottom w:val="none" w:sz="0" w:space="0" w:color="auto"/>
            <w:right w:val="none" w:sz="0" w:space="0" w:color="auto"/>
          </w:divBdr>
        </w:div>
        <w:div w:id="724910464">
          <w:marLeft w:val="0"/>
          <w:marRight w:val="0"/>
          <w:marTop w:val="0"/>
          <w:marBottom w:val="0"/>
          <w:divBdr>
            <w:top w:val="none" w:sz="0" w:space="0" w:color="auto"/>
            <w:left w:val="none" w:sz="0" w:space="0" w:color="auto"/>
            <w:bottom w:val="none" w:sz="0" w:space="0" w:color="auto"/>
            <w:right w:val="none" w:sz="0" w:space="0" w:color="auto"/>
          </w:divBdr>
        </w:div>
        <w:div w:id="767388953">
          <w:marLeft w:val="0"/>
          <w:marRight w:val="0"/>
          <w:marTop w:val="0"/>
          <w:marBottom w:val="0"/>
          <w:divBdr>
            <w:top w:val="none" w:sz="0" w:space="0" w:color="auto"/>
            <w:left w:val="none" w:sz="0" w:space="0" w:color="auto"/>
            <w:bottom w:val="none" w:sz="0" w:space="0" w:color="auto"/>
            <w:right w:val="none" w:sz="0" w:space="0" w:color="auto"/>
          </w:divBdr>
        </w:div>
        <w:div w:id="800072113">
          <w:marLeft w:val="0"/>
          <w:marRight w:val="0"/>
          <w:marTop w:val="0"/>
          <w:marBottom w:val="0"/>
          <w:divBdr>
            <w:top w:val="none" w:sz="0" w:space="0" w:color="auto"/>
            <w:left w:val="none" w:sz="0" w:space="0" w:color="auto"/>
            <w:bottom w:val="none" w:sz="0" w:space="0" w:color="auto"/>
            <w:right w:val="none" w:sz="0" w:space="0" w:color="auto"/>
          </w:divBdr>
        </w:div>
        <w:div w:id="813566183">
          <w:marLeft w:val="0"/>
          <w:marRight w:val="0"/>
          <w:marTop w:val="0"/>
          <w:marBottom w:val="0"/>
          <w:divBdr>
            <w:top w:val="none" w:sz="0" w:space="0" w:color="auto"/>
            <w:left w:val="none" w:sz="0" w:space="0" w:color="auto"/>
            <w:bottom w:val="none" w:sz="0" w:space="0" w:color="auto"/>
            <w:right w:val="none" w:sz="0" w:space="0" w:color="auto"/>
          </w:divBdr>
        </w:div>
        <w:div w:id="896932670">
          <w:marLeft w:val="0"/>
          <w:marRight w:val="0"/>
          <w:marTop w:val="0"/>
          <w:marBottom w:val="0"/>
          <w:divBdr>
            <w:top w:val="none" w:sz="0" w:space="0" w:color="auto"/>
            <w:left w:val="none" w:sz="0" w:space="0" w:color="auto"/>
            <w:bottom w:val="none" w:sz="0" w:space="0" w:color="auto"/>
            <w:right w:val="none" w:sz="0" w:space="0" w:color="auto"/>
          </w:divBdr>
        </w:div>
        <w:div w:id="962004909">
          <w:marLeft w:val="0"/>
          <w:marRight w:val="0"/>
          <w:marTop w:val="0"/>
          <w:marBottom w:val="0"/>
          <w:divBdr>
            <w:top w:val="none" w:sz="0" w:space="0" w:color="auto"/>
            <w:left w:val="none" w:sz="0" w:space="0" w:color="auto"/>
            <w:bottom w:val="none" w:sz="0" w:space="0" w:color="auto"/>
            <w:right w:val="none" w:sz="0" w:space="0" w:color="auto"/>
          </w:divBdr>
        </w:div>
        <w:div w:id="1108700610">
          <w:marLeft w:val="0"/>
          <w:marRight w:val="0"/>
          <w:marTop w:val="0"/>
          <w:marBottom w:val="0"/>
          <w:divBdr>
            <w:top w:val="none" w:sz="0" w:space="0" w:color="auto"/>
            <w:left w:val="none" w:sz="0" w:space="0" w:color="auto"/>
            <w:bottom w:val="none" w:sz="0" w:space="0" w:color="auto"/>
            <w:right w:val="none" w:sz="0" w:space="0" w:color="auto"/>
          </w:divBdr>
        </w:div>
        <w:div w:id="1266575795">
          <w:marLeft w:val="0"/>
          <w:marRight w:val="0"/>
          <w:marTop w:val="0"/>
          <w:marBottom w:val="0"/>
          <w:divBdr>
            <w:top w:val="none" w:sz="0" w:space="0" w:color="auto"/>
            <w:left w:val="none" w:sz="0" w:space="0" w:color="auto"/>
            <w:bottom w:val="none" w:sz="0" w:space="0" w:color="auto"/>
            <w:right w:val="none" w:sz="0" w:space="0" w:color="auto"/>
          </w:divBdr>
        </w:div>
        <w:div w:id="1354376525">
          <w:marLeft w:val="0"/>
          <w:marRight w:val="0"/>
          <w:marTop w:val="0"/>
          <w:marBottom w:val="0"/>
          <w:divBdr>
            <w:top w:val="none" w:sz="0" w:space="0" w:color="auto"/>
            <w:left w:val="none" w:sz="0" w:space="0" w:color="auto"/>
            <w:bottom w:val="none" w:sz="0" w:space="0" w:color="auto"/>
            <w:right w:val="none" w:sz="0" w:space="0" w:color="auto"/>
          </w:divBdr>
        </w:div>
        <w:div w:id="1402487835">
          <w:marLeft w:val="0"/>
          <w:marRight w:val="0"/>
          <w:marTop w:val="0"/>
          <w:marBottom w:val="0"/>
          <w:divBdr>
            <w:top w:val="none" w:sz="0" w:space="0" w:color="auto"/>
            <w:left w:val="none" w:sz="0" w:space="0" w:color="auto"/>
            <w:bottom w:val="none" w:sz="0" w:space="0" w:color="auto"/>
            <w:right w:val="none" w:sz="0" w:space="0" w:color="auto"/>
          </w:divBdr>
        </w:div>
        <w:div w:id="1462268649">
          <w:marLeft w:val="0"/>
          <w:marRight w:val="0"/>
          <w:marTop w:val="0"/>
          <w:marBottom w:val="0"/>
          <w:divBdr>
            <w:top w:val="none" w:sz="0" w:space="0" w:color="auto"/>
            <w:left w:val="none" w:sz="0" w:space="0" w:color="auto"/>
            <w:bottom w:val="none" w:sz="0" w:space="0" w:color="auto"/>
            <w:right w:val="none" w:sz="0" w:space="0" w:color="auto"/>
          </w:divBdr>
        </w:div>
        <w:div w:id="1515421085">
          <w:marLeft w:val="0"/>
          <w:marRight w:val="0"/>
          <w:marTop w:val="0"/>
          <w:marBottom w:val="0"/>
          <w:divBdr>
            <w:top w:val="none" w:sz="0" w:space="0" w:color="auto"/>
            <w:left w:val="none" w:sz="0" w:space="0" w:color="auto"/>
            <w:bottom w:val="none" w:sz="0" w:space="0" w:color="auto"/>
            <w:right w:val="none" w:sz="0" w:space="0" w:color="auto"/>
          </w:divBdr>
        </w:div>
        <w:div w:id="1536190339">
          <w:marLeft w:val="0"/>
          <w:marRight w:val="0"/>
          <w:marTop w:val="0"/>
          <w:marBottom w:val="0"/>
          <w:divBdr>
            <w:top w:val="none" w:sz="0" w:space="0" w:color="auto"/>
            <w:left w:val="none" w:sz="0" w:space="0" w:color="auto"/>
            <w:bottom w:val="none" w:sz="0" w:space="0" w:color="auto"/>
            <w:right w:val="none" w:sz="0" w:space="0" w:color="auto"/>
          </w:divBdr>
        </w:div>
        <w:div w:id="1572152177">
          <w:marLeft w:val="0"/>
          <w:marRight w:val="0"/>
          <w:marTop w:val="0"/>
          <w:marBottom w:val="0"/>
          <w:divBdr>
            <w:top w:val="none" w:sz="0" w:space="0" w:color="auto"/>
            <w:left w:val="none" w:sz="0" w:space="0" w:color="auto"/>
            <w:bottom w:val="none" w:sz="0" w:space="0" w:color="auto"/>
            <w:right w:val="none" w:sz="0" w:space="0" w:color="auto"/>
          </w:divBdr>
        </w:div>
        <w:div w:id="1588999162">
          <w:marLeft w:val="0"/>
          <w:marRight w:val="0"/>
          <w:marTop w:val="0"/>
          <w:marBottom w:val="0"/>
          <w:divBdr>
            <w:top w:val="none" w:sz="0" w:space="0" w:color="auto"/>
            <w:left w:val="none" w:sz="0" w:space="0" w:color="auto"/>
            <w:bottom w:val="none" w:sz="0" w:space="0" w:color="auto"/>
            <w:right w:val="none" w:sz="0" w:space="0" w:color="auto"/>
          </w:divBdr>
        </w:div>
        <w:div w:id="1592548235">
          <w:marLeft w:val="0"/>
          <w:marRight w:val="0"/>
          <w:marTop w:val="0"/>
          <w:marBottom w:val="0"/>
          <w:divBdr>
            <w:top w:val="none" w:sz="0" w:space="0" w:color="auto"/>
            <w:left w:val="none" w:sz="0" w:space="0" w:color="auto"/>
            <w:bottom w:val="none" w:sz="0" w:space="0" w:color="auto"/>
            <w:right w:val="none" w:sz="0" w:space="0" w:color="auto"/>
          </w:divBdr>
        </w:div>
        <w:div w:id="1631129630">
          <w:marLeft w:val="0"/>
          <w:marRight w:val="0"/>
          <w:marTop w:val="0"/>
          <w:marBottom w:val="0"/>
          <w:divBdr>
            <w:top w:val="none" w:sz="0" w:space="0" w:color="auto"/>
            <w:left w:val="none" w:sz="0" w:space="0" w:color="auto"/>
            <w:bottom w:val="none" w:sz="0" w:space="0" w:color="auto"/>
            <w:right w:val="none" w:sz="0" w:space="0" w:color="auto"/>
          </w:divBdr>
          <w:divsChild>
            <w:div w:id="1401705">
              <w:marLeft w:val="-75"/>
              <w:marRight w:val="0"/>
              <w:marTop w:val="30"/>
              <w:marBottom w:val="30"/>
              <w:divBdr>
                <w:top w:val="none" w:sz="0" w:space="0" w:color="auto"/>
                <w:left w:val="none" w:sz="0" w:space="0" w:color="auto"/>
                <w:bottom w:val="none" w:sz="0" w:space="0" w:color="auto"/>
                <w:right w:val="none" w:sz="0" w:space="0" w:color="auto"/>
              </w:divBdr>
              <w:divsChild>
                <w:div w:id="3672736">
                  <w:marLeft w:val="0"/>
                  <w:marRight w:val="0"/>
                  <w:marTop w:val="0"/>
                  <w:marBottom w:val="0"/>
                  <w:divBdr>
                    <w:top w:val="none" w:sz="0" w:space="0" w:color="auto"/>
                    <w:left w:val="none" w:sz="0" w:space="0" w:color="auto"/>
                    <w:bottom w:val="none" w:sz="0" w:space="0" w:color="auto"/>
                    <w:right w:val="none" w:sz="0" w:space="0" w:color="auto"/>
                  </w:divBdr>
                  <w:divsChild>
                    <w:div w:id="892423850">
                      <w:marLeft w:val="0"/>
                      <w:marRight w:val="0"/>
                      <w:marTop w:val="0"/>
                      <w:marBottom w:val="0"/>
                      <w:divBdr>
                        <w:top w:val="none" w:sz="0" w:space="0" w:color="auto"/>
                        <w:left w:val="none" w:sz="0" w:space="0" w:color="auto"/>
                        <w:bottom w:val="none" w:sz="0" w:space="0" w:color="auto"/>
                        <w:right w:val="none" w:sz="0" w:space="0" w:color="auto"/>
                      </w:divBdr>
                    </w:div>
                  </w:divsChild>
                </w:div>
                <w:div w:id="336352088">
                  <w:marLeft w:val="0"/>
                  <w:marRight w:val="0"/>
                  <w:marTop w:val="0"/>
                  <w:marBottom w:val="0"/>
                  <w:divBdr>
                    <w:top w:val="none" w:sz="0" w:space="0" w:color="auto"/>
                    <w:left w:val="none" w:sz="0" w:space="0" w:color="auto"/>
                    <w:bottom w:val="none" w:sz="0" w:space="0" w:color="auto"/>
                    <w:right w:val="none" w:sz="0" w:space="0" w:color="auto"/>
                  </w:divBdr>
                  <w:divsChild>
                    <w:div w:id="797843562">
                      <w:marLeft w:val="0"/>
                      <w:marRight w:val="0"/>
                      <w:marTop w:val="0"/>
                      <w:marBottom w:val="0"/>
                      <w:divBdr>
                        <w:top w:val="none" w:sz="0" w:space="0" w:color="auto"/>
                        <w:left w:val="none" w:sz="0" w:space="0" w:color="auto"/>
                        <w:bottom w:val="none" w:sz="0" w:space="0" w:color="auto"/>
                        <w:right w:val="none" w:sz="0" w:space="0" w:color="auto"/>
                      </w:divBdr>
                    </w:div>
                  </w:divsChild>
                </w:div>
                <w:div w:id="742339288">
                  <w:marLeft w:val="0"/>
                  <w:marRight w:val="0"/>
                  <w:marTop w:val="0"/>
                  <w:marBottom w:val="0"/>
                  <w:divBdr>
                    <w:top w:val="none" w:sz="0" w:space="0" w:color="auto"/>
                    <w:left w:val="none" w:sz="0" w:space="0" w:color="auto"/>
                    <w:bottom w:val="none" w:sz="0" w:space="0" w:color="auto"/>
                    <w:right w:val="none" w:sz="0" w:space="0" w:color="auto"/>
                  </w:divBdr>
                  <w:divsChild>
                    <w:div w:id="1139759408">
                      <w:marLeft w:val="0"/>
                      <w:marRight w:val="0"/>
                      <w:marTop w:val="0"/>
                      <w:marBottom w:val="0"/>
                      <w:divBdr>
                        <w:top w:val="none" w:sz="0" w:space="0" w:color="auto"/>
                        <w:left w:val="none" w:sz="0" w:space="0" w:color="auto"/>
                        <w:bottom w:val="none" w:sz="0" w:space="0" w:color="auto"/>
                        <w:right w:val="none" w:sz="0" w:space="0" w:color="auto"/>
                      </w:divBdr>
                    </w:div>
                  </w:divsChild>
                </w:div>
                <w:div w:id="1028484243">
                  <w:marLeft w:val="0"/>
                  <w:marRight w:val="0"/>
                  <w:marTop w:val="0"/>
                  <w:marBottom w:val="0"/>
                  <w:divBdr>
                    <w:top w:val="none" w:sz="0" w:space="0" w:color="auto"/>
                    <w:left w:val="none" w:sz="0" w:space="0" w:color="auto"/>
                    <w:bottom w:val="none" w:sz="0" w:space="0" w:color="auto"/>
                    <w:right w:val="none" w:sz="0" w:space="0" w:color="auto"/>
                  </w:divBdr>
                  <w:divsChild>
                    <w:div w:id="878860769">
                      <w:marLeft w:val="0"/>
                      <w:marRight w:val="0"/>
                      <w:marTop w:val="0"/>
                      <w:marBottom w:val="0"/>
                      <w:divBdr>
                        <w:top w:val="none" w:sz="0" w:space="0" w:color="auto"/>
                        <w:left w:val="none" w:sz="0" w:space="0" w:color="auto"/>
                        <w:bottom w:val="none" w:sz="0" w:space="0" w:color="auto"/>
                        <w:right w:val="none" w:sz="0" w:space="0" w:color="auto"/>
                      </w:divBdr>
                    </w:div>
                  </w:divsChild>
                </w:div>
                <w:div w:id="1067992927">
                  <w:marLeft w:val="0"/>
                  <w:marRight w:val="0"/>
                  <w:marTop w:val="0"/>
                  <w:marBottom w:val="0"/>
                  <w:divBdr>
                    <w:top w:val="none" w:sz="0" w:space="0" w:color="auto"/>
                    <w:left w:val="none" w:sz="0" w:space="0" w:color="auto"/>
                    <w:bottom w:val="none" w:sz="0" w:space="0" w:color="auto"/>
                    <w:right w:val="none" w:sz="0" w:space="0" w:color="auto"/>
                  </w:divBdr>
                  <w:divsChild>
                    <w:div w:id="1122651617">
                      <w:marLeft w:val="0"/>
                      <w:marRight w:val="0"/>
                      <w:marTop w:val="0"/>
                      <w:marBottom w:val="0"/>
                      <w:divBdr>
                        <w:top w:val="none" w:sz="0" w:space="0" w:color="auto"/>
                        <w:left w:val="none" w:sz="0" w:space="0" w:color="auto"/>
                        <w:bottom w:val="none" w:sz="0" w:space="0" w:color="auto"/>
                        <w:right w:val="none" w:sz="0" w:space="0" w:color="auto"/>
                      </w:divBdr>
                    </w:div>
                  </w:divsChild>
                </w:div>
                <w:div w:id="1125195246">
                  <w:marLeft w:val="0"/>
                  <w:marRight w:val="0"/>
                  <w:marTop w:val="0"/>
                  <w:marBottom w:val="0"/>
                  <w:divBdr>
                    <w:top w:val="none" w:sz="0" w:space="0" w:color="auto"/>
                    <w:left w:val="none" w:sz="0" w:space="0" w:color="auto"/>
                    <w:bottom w:val="none" w:sz="0" w:space="0" w:color="auto"/>
                    <w:right w:val="none" w:sz="0" w:space="0" w:color="auto"/>
                  </w:divBdr>
                  <w:divsChild>
                    <w:div w:id="783420712">
                      <w:marLeft w:val="0"/>
                      <w:marRight w:val="0"/>
                      <w:marTop w:val="0"/>
                      <w:marBottom w:val="0"/>
                      <w:divBdr>
                        <w:top w:val="none" w:sz="0" w:space="0" w:color="auto"/>
                        <w:left w:val="none" w:sz="0" w:space="0" w:color="auto"/>
                        <w:bottom w:val="none" w:sz="0" w:space="0" w:color="auto"/>
                        <w:right w:val="none" w:sz="0" w:space="0" w:color="auto"/>
                      </w:divBdr>
                    </w:div>
                  </w:divsChild>
                </w:div>
                <w:div w:id="1188251447">
                  <w:marLeft w:val="0"/>
                  <w:marRight w:val="0"/>
                  <w:marTop w:val="0"/>
                  <w:marBottom w:val="0"/>
                  <w:divBdr>
                    <w:top w:val="none" w:sz="0" w:space="0" w:color="auto"/>
                    <w:left w:val="none" w:sz="0" w:space="0" w:color="auto"/>
                    <w:bottom w:val="none" w:sz="0" w:space="0" w:color="auto"/>
                    <w:right w:val="none" w:sz="0" w:space="0" w:color="auto"/>
                  </w:divBdr>
                  <w:divsChild>
                    <w:div w:id="439298470">
                      <w:marLeft w:val="0"/>
                      <w:marRight w:val="0"/>
                      <w:marTop w:val="0"/>
                      <w:marBottom w:val="0"/>
                      <w:divBdr>
                        <w:top w:val="none" w:sz="0" w:space="0" w:color="auto"/>
                        <w:left w:val="none" w:sz="0" w:space="0" w:color="auto"/>
                        <w:bottom w:val="none" w:sz="0" w:space="0" w:color="auto"/>
                        <w:right w:val="none" w:sz="0" w:space="0" w:color="auto"/>
                      </w:divBdr>
                    </w:div>
                  </w:divsChild>
                </w:div>
                <w:div w:id="1307781244">
                  <w:marLeft w:val="0"/>
                  <w:marRight w:val="0"/>
                  <w:marTop w:val="0"/>
                  <w:marBottom w:val="0"/>
                  <w:divBdr>
                    <w:top w:val="none" w:sz="0" w:space="0" w:color="auto"/>
                    <w:left w:val="none" w:sz="0" w:space="0" w:color="auto"/>
                    <w:bottom w:val="none" w:sz="0" w:space="0" w:color="auto"/>
                    <w:right w:val="none" w:sz="0" w:space="0" w:color="auto"/>
                  </w:divBdr>
                  <w:divsChild>
                    <w:div w:id="181015262">
                      <w:marLeft w:val="0"/>
                      <w:marRight w:val="0"/>
                      <w:marTop w:val="0"/>
                      <w:marBottom w:val="0"/>
                      <w:divBdr>
                        <w:top w:val="none" w:sz="0" w:space="0" w:color="auto"/>
                        <w:left w:val="none" w:sz="0" w:space="0" w:color="auto"/>
                        <w:bottom w:val="none" w:sz="0" w:space="0" w:color="auto"/>
                        <w:right w:val="none" w:sz="0" w:space="0" w:color="auto"/>
                      </w:divBdr>
                    </w:div>
                  </w:divsChild>
                </w:div>
                <w:div w:id="1330718938">
                  <w:marLeft w:val="0"/>
                  <w:marRight w:val="0"/>
                  <w:marTop w:val="0"/>
                  <w:marBottom w:val="0"/>
                  <w:divBdr>
                    <w:top w:val="none" w:sz="0" w:space="0" w:color="auto"/>
                    <w:left w:val="none" w:sz="0" w:space="0" w:color="auto"/>
                    <w:bottom w:val="none" w:sz="0" w:space="0" w:color="auto"/>
                    <w:right w:val="none" w:sz="0" w:space="0" w:color="auto"/>
                  </w:divBdr>
                  <w:divsChild>
                    <w:div w:id="1983268541">
                      <w:marLeft w:val="0"/>
                      <w:marRight w:val="0"/>
                      <w:marTop w:val="0"/>
                      <w:marBottom w:val="0"/>
                      <w:divBdr>
                        <w:top w:val="none" w:sz="0" w:space="0" w:color="auto"/>
                        <w:left w:val="none" w:sz="0" w:space="0" w:color="auto"/>
                        <w:bottom w:val="none" w:sz="0" w:space="0" w:color="auto"/>
                        <w:right w:val="none" w:sz="0" w:space="0" w:color="auto"/>
                      </w:divBdr>
                    </w:div>
                  </w:divsChild>
                </w:div>
                <w:div w:id="1388645318">
                  <w:marLeft w:val="0"/>
                  <w:marRight w:val="0"/>
                  <w:marTop w:val="0"/>
                  <w:marBottom w:val="0"/>
                  <w:divBdr>
                    <w:top w:val="none" w:sz="0" w:space="0" w:color="auto"/>
                    <w:left w:val="none" w:sz="0" w:space="0" w:color="auto"/>
                    <w:bottom w:val="none" w:sz="0" w:space="0" w:color="auto"/>
                    <w:right w:val="none" w:sz="0" w:space="0" w:color="auto"/>
                  </w:divBdr>
                  <w:divsChild>
                    <w:div w:id="2064594736">
                      <w:marLeft w:val="0"/>
                      <w:marRight w:val="0"/>
                      <w:marTop w:val="0"/>
                      <w:marBottom w:val="0"/>
                      <w:divBdr>
                        <w:top w:val="none" w:sz="0" w:space="0" w:color="auto"/>
                        <w:left w:val="none" w:sz="0" w:space="0" w:color="auto"/>
                        <w:bottom w:val="none" w:sz="0" w:space="0" w:color="auto"/>
                        <w:right w:val="none" w:sz="0" w:space="0" w:color="auto"/>
                      </w:divBdr>
                    </w:div>
                  </w:divsChild>
                </w:div>
                <w:div w:id="2046247634">
                  <w:marLeft w:val="0"/>
                  <w:marRight w:val="0"/>
                  <w:marTop w:val="0"/>
                  <w:marBottom w:val="0"/>
                  <w:divBdr>
                    <w:top w:val="none" w:sz="0" w:space="0" w:color="auto"/>
                    <w:left w:val="none" w:sz="0" w:space="0" w:color="auto"/>
                    <w:bottom w:val="none" w:sz="0" w:space="0" w:color="auto"/>
                    <w:right w:val="none" w:sz="0" w:space="0" w:color="auto"/>
                  </w:divBdr>
                  <w:divsChild>
                    <w:div w:id="1986740925">
                      <w:marLeft w:val="0"/>
                      <w:marRight w:val="0"/>
                      <w:marTop w:val="0"/>
                      <w:marBottom w:val="0"/>
                      <w:divBdr>
                        <w:top w:val="none" w:sz="0" w:space="0" w:color="auto"/>
                        <w:left w:val="none" w:sz="0" w:space="0" w:color="auto"/>
                        <w:bottom w:val="none" w:sz="0" w:space="0" w:color="auto"/>
                        <w:right w:val="none" w:sz="0" w:space="0" w:color="auto"/>
                      </w:divBdr>
                    </w:div>
                  </w:divsChild>
                </w:div>
                <w:div w:id="2107993546">
                  <w:marLeft w:val="0"/>
                  <w:marRight w:val="0"/>
                  <w:marTop w:val="0"/>
                  <w:marBottom w:val="0"/>
                  <w:divBdr>
                    <w:top w:val="none" w:sz="0" w:space="0" w:color="auto"/>
                    <w:left w:val="none" w:sz="0" w:space="0" w:color="auto"/>
                    <w:bottom w:val="none" w:sz="0" w:space="0" w:color="auto"/>
                    <w:right w:val="none" w:sz="0" w:space="0" w:color="auto"/>
                  </w:divBdr>
                  <w:divsChild>
                    <w:div w:id="1725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30813">
          <w:marLeft w:val="0"/>
          <w:marRight w:val="0"/>
          <w:marTop w:val="0"/>
          <w:marBottom w:val="0"/>
          <w:divBdr>
            <w:top w:val="none" w:sz="0" w:space="0" w:color="auto"/>
            <w:left w:val="none" w:sz="0" w:space="0" w:color="auto"/>
            <w:bottom w:val="none" w:sz="0" w:space="0" w:color="auto"/>
            <w:right w:val="none" w:sz="0" w:space="0" w:color="auto"/>
          </w:divBdr>
        </w:div>
        <w:div w:id="1890455846">
          <w:marLeft w:val="0"/>
          <w:marRight w:val="0"/>
          <w:marTop w:val="0"/>
          <w:marBottom w:val="0"/>
          <w:divBdr>
            <w:top w:val="none" w:sz="0" w:space="0" w:color="auto"/>
            <w:left w:val="none" w:sz="0" w:space="0" w:color="auto"/>
            <w:bottom w:val="none" w:sz="0" w:space="0" w:color="auto"/>
            <w:right w:val="none" w:sz="0" w:space="0" w:color="auto"/>
          </w:divBdr>
        </w:div>
        <w:div w:id="1911380974">
          <w:marLeft w:val="0"/>
          <w:marRight w:val="0"/>
          <w:marTop w:val="0"/>
          <w:marBottom w:val="0"/>
          <w:divBdr>
            <w:top w:val="none" w:sz="0" w:space="0" w:color="auto"/>
            <w:left w:val="none" w:sz="0" w:space="0" w:color="auto"/>
            <w:bottom w:val="none" w:sz="0" w:space="0" w:color="auto"/>
            <w:right w:val="none" w:sz="0" w:space="0" w:color="auto"/>
          </w:divBdr>
        </w:div>
        <w:div w:id="2017614633">
          <w:marLeft w:val="0"/>
          <w:marRight w:val="0"/>
          <w:marTop w:val="0"/>
          <w:marBottom w:val="0"/>
          <w:divBdr>
            <w:top w:val="none" w:sz="0" w:space="0" w:color="auto"/>
            <w:left w:val="none" w:sz="0" w:space="0" w:color="auto"/>
            <w:bottom w:val="none" w:sz="0" w:space="0" w:color="auto"/>
            <w:right w:val="none" w:sz="0" w:space="0" w:color="auto"/>
          </w:divBdr>
        </w:div>
        <w:div w:id="2032760415">
          <w:marLeft w:val="0"/>
          <w:marRight w:val="0"/>
          <w:marTop w:val="0"/>
          <w:marBottom w:val="0"/>
          <w:divBdr>
            <w:top w:val="none" w:sz="0" w:space="0" w:color="auto"/>
            <w:left w:val="none" w:sz="0" w:space="0" w:color="auto"/>
            <w:bottom w:val="none" w:sz="0" w:space="0" w:color="auto"/>
            <w:right w:val="none" w:sz="0" w:space="0" w:color="auto"/>
          </w:divBdr>
        </w:div>
        <w:div w:id="2093115294">
          <w:marLeft w:val="0"/>
          <w:marRight w:val="0"/>
          <w:marTop w:val="0"/>
          <w:marBottom w:val="0"/>
          <w:divBdr>
            <w:top w:val="none" w:sz="0" w:space="0" w:color="auto"/>
            <w:left w:val="none" w:sz="0" w:space="0" w:color="auto"/>
            <w:bottom w:val="none" w:sz="0" w:space="0" w:color="auto"/>
            <w:right w:val="none" w:sz="0" w:space="0" w:color="auto"/>
          </w:divBdr>
        </w:div>
        <w:div w:id="2096320522">
          <w:marLeft w:val="0"/>
          <w:marRight w:val="0"/>
          <w:marTop w:val="0"/>
          <w:marBottom w:val="0"/>
          <w:divBdr>
            <w:top w:val="none" w:sz="0" w:space="0" w:color="auto"/>
            <w:left w:val="none" w:sz="0" w:space="0" w:color="auto"/>
            <w:bottom w:val="none" w:sz="0" w:space="0" w:color="auto"/>
            <w:right w:val="none" w:sz="0" w:space="0" w:color="auto"/>
          </w:divBdr>
        </w:div>
        <w:div w:id="2134858101">
          <w:marLeft w:val="0"/>
          <w:marRight w:val="0"/>
          <w:marTop w:val="0"/>
          <w:marBottom w:val="0"/>
          <w:divBdr>
            <w:top w:val="none" w:sz="0" w:space="0" w:color="auto"/>
            <w:left w:val="none" w:sz="0" w:space="0" w:color="auto"/>
            <w:bottom w:val="none" w:sz="0" w:space="0" w:color="auto"/>
            <w:right w:val="none" w:sz="0" w:space="0" w:color="auto"/>
          </w:divBdr>
        </w:div>
      </w:divsChild>
    </w:div>
    <w:div w:id="1276401001">
      <w:bodyDiv w:val="1"/>
      <w:marLeft w:val="0"/>
      <w:marRight w:val="0"/>
      <w:marTop w:val="0"/>
      <w:marBottom w:val="0"/>
      <w:divBdr>
        <w:top w:val="none" w:sz="0" w:space="0" w:color="auto"/>
        <w:left w:val="none" w:sz="0" w:space="0" w:color="auto"/>
        <w:bottom w:val="none" w:sz="0" w:space="0" w:color="auto"/>
        <w:right w:val="none" w:sz="0" w:space="0" w:color="auto"/>
      </w:divBdr>
    </w:div>
    <w:div w:id="1339427819">
      <w:bodyDiv w:val="1"/>
      <w:marLeft w:val="0"/>
      <w:marRight w:val="0"/>
      <w:marTop w:val="0"/>
      <w:marBottom w:val="0"/>
      <w:divBdr>
        <w:top w:val="none" w:sz="0" w:space="0" w:color="auto"/>
        <w:left w:val="none" w:sz="0" w:space="0" w:color="auto"/>
        <w:bottom w:val="none" w:sz="0" w:space="0" w:color="auto"/>
        <w:right w:val="none" w:sz="0" w:space="0" w:color="auto"/>
      </w:divBdr>
    </w:div>
    <w:div w:id="1348483718">
      <w:bodyDiv w:val="1"/>
      <w:marLeft w:val="0"/>
      <w:marRight w:val="0"/>
      <w:marTop w:val="0"/>
      <w:marBottom w:val="0"/>
      <w:divBdr>
        <w:top w:val="none" w:sz="0" w:space="0" w:color="auto"/>
        <w:left w:val="none" w:sz="0" w:space="0" w:color="auto"/>
        <w:bottom w:val="none" w:sz="0" w:space="0" w:color="auto"/>
        <w:right w:val="none" w:sz="0" w:space="0" w:color="auto"/>
      </w:divBdr>
    </w:div>
    <w:div w:id="1365982469">
      <w:bodyDiv w:val="1"/>
      <w:marLeft w:val="0"/>
      <w:marRight w:val="0"/>
      <w:marTop w:val="0"/>
      <w:marBottom w:val="0"/>
      <w:divBdr>
        <w:top w:val="none" w:sz="0" w:space="0" w:color="auto"/>
        <w:left w:val="none" w:sz="0" w:space="0" w:color="auto"/>
        <w:bottom w:val="none" w:sz="0" w:space="0" w:color="auto"/>
        <w:right w:val="none" w:sz="0" w:space="0" w:color="auto"/>
      </w:divBdr>
    </w:div>
    <w:div w:id="1383215724">
      <w:bodyDiv w:val="1"/>
      <w:marLeft w:val="0"/>
      <w:marRight w:val="0"/>
      <w:marTop w:val="0"/>
      <w:marBottom w:val="0"/>
      <w:divBdr>
        <w:top w:val="none" w:sz="0" w:space="0" w:color="auto"/>
        <w:left w:val="none" w:sz="0" w:space="0" w:color="auto"/>
        <w:bottom w:val="none" w:sz="0" w:space="0" w:color="auto"/>
        <w:right w:val="none" w:sz="0" w:space="0" w:color="auto"/>
      </w:divBdr>
    </w:div>
    <w:div w:id="1408574373">
      <w:bodyDiv w:val="1"/>
      <w:marLeft w:val="0"/>
      <w:marRight w:val="0"/>
      <w:marTop w:val="0"/>
      <w:marBottom w:val="0"/>
      <w:divBdr>
        <w:top w:val="none" w:sz="0" w:space="0" w:color="auto"/>
        <w:left w:val="none" w:sz="0" w:space="0" w:color="auto"/>
        <w:bottom w:val="none" w:sz="0" w:space="0" w:color="auto"/>
        <w:right w:val="none" w:sz="0" w:space="0" w:color="auto"/>
      </w:divBdr>
    </w:div>
    <w:div w:id="1417045861">
      <w:bodyDiv w:val="1"/>
      <w:marLeft w:val="0"/>
      <w:marRight w:val="0"/>
      <w:marTop w:val="0"/>
      <w:marBottom w:val="0"/>
      <w:divBdr>
        <w:top w:val="none" w:sz="0" w:space="0" w:color="auto"/>
        <w:left w:val="none" w:sz="0" w:space="0" w:color="auto"/>
        <w:bottom w:val="none" w:sz="0" w:space="0" w:color="auto"/>
        <w:right w:val="none" w:sz="0" w:space="0" w:color="auto"/>
      </w:divBdr>
    </w:div>
    <w:div w:id="1457329026">
      <w:bodyDiv w:val="1"/>
      <w:marLeft w:val="0"/>
      <w:marRight w:val="0"/>
      <w:marTop w:val="0"/>
      <w:marBottom w:val="0"/>
      <w:divBdr>
        <w:top w:val="none" w:sz="0" w:space="0" w:color="auto"/>
        <w:left w:val="none" w:sz="0" w:space="0" w:color="auto"/>
        <w:bottom w:val="none" w:sz="0" w:space="0" w:color="auto"/>
        <w:right w:val="none" w:sz="0" w:space="0" w:color="auto"/>
      </w:divBdr>
    </w:div>
    <w:div w:id="1522932420">
      <w:bodyDiv w:val="1"/>
      <w:marLeft w:val="0"/>
      <w:marRight w:val="0"/>
      <w:marTop w:val="0"/>
      <w:marBottom w:val="0"/>
      <w:divBdr>
        <w:top w:val="none" w:sz="0" w:space="0" w:color="auto"/>
        <w:left w:val="none" w:sz="0" w:space="0" w:color="auto"/>
        <w:bottom w:val="none" w:sz="0" w:space="0" w:color="auto"/>
        <w:right w:val="none" w:sz="0" w:space="0" w:color="auto"/>
      </w:divBdr>
    </w:div>
    <w:div w:id="1534463748">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700202642">
      <w:bodyDiv w:val="1"/>
      <w:marLeft w:val="0"/>
      <w:marRight w:val="0"/>
      <w:marTop w:val="0"/>
      <w:marBottom w:val="0"/>
      <w:divBdr>
        <w:top w:val="none" w:sz="0" w:space="0" w:color="auto"/>
        <w:left w:val="none" w:sz="0" w:space="0" w:color="auto"/>
        <w:bottom w:val="none" w:sz="0" w:space="0" w:color="auto"/>
        <w:right w:val="none" w:sz="0" w:space="0" w:color="auto"/>
      </w:divBdr>
    </w:div>
    <w:div w:id="1700860764">
      <w:bodyDiv w:val="1"/>
      <w:marLeft w:val="0"/>
      <w:marRight w:val="0"/>
      <w:marTop w:val="0"/>
      <w:marBottom w:val="0"/>
      <w:divBdr>
        <w:top w:val="none" w:sz="0" w:space="0" w:color="auto"/>
        <w:left w:val="none" w:sz="0" w:space="0" w:color="auto"/>
        <w:bottom w:val="none" w:sz="0" w:space="0" w:color="auto"/>
        <w:right w:val="none" w:sz="0" w:space="0" w:color="auto"/>
      </w:divBdr>
    </w:div>
    <w:div w:id="1700932802">
      <w:bodyDiv w:val="1"/>
      <w:marLeft w:val="0"/>
      <w:marRight w:val="0"/>
      <w:marTop w:val="0"/>
      <w:marBottom w:val="0"/>
      <w:divBdr>
        <w:top w:val="none" w:sz="0" w:space="0" w:color="auto"/>
        <w:left w:val="none" w:sz="0" w:space="0" w:color="auto"/>
        <w:bottom w:val="none" w:sz="0" w:space="0" w:color="auto"/>
        <w:right w:val="none" w:sz="0" w:space="0" w:color="auto"/>
      </w:divBdr>
    </w:div>
    <w:div w:id="1731731747">
      <w:bodyDiv w:val="1"/>
      <w:marLeft w:val="0"/>
      <w:marRight w:val="0"/>
      <w:marTop w:val="0"/>
      <w:marBottom w:val="0"/>
      <w:divBdr>
        <w:top w:val="none" w:sz="0" w:space="0" w:color="auto"/>
        <w:left w:val="none" w:sz="0" w:space="0" w:color="auto"/>
        <w:bottom w:val="none" w:sz="0" w:space="0" w:color="auto"/>
        <w:right w:val="none" w:sz="0" w:space="0" w:color="auto"/>
      </w:divBdr>
    </w:div>
    <w:div w:id="1744797513">
      <w:bodyDiv w:val="1"/>
      <w:marLeft w:val="0"/>
      <w:marRight w:val="0"/>
      <w:marTop w:val="0"/>
      <w:marBottom w:val="0"/>
      <w:divBdr>
        <w:top w:val="none" w:sz="0" w:space="0" w:color="auto"/>
        <w:left w:val="none" w:sz="0" w:space="0" w:color="auto"/>
        <w:bottom w:val="none" w:sz="0" w:space="0" w:color="auto"/>
        <w:right w:val="none" w:sz="0" w:space="0" w:color="auto"/>
      </w:divBdr>
    </w:div>
    <w:div w:id="1775636482">
      <w:bodyDiv w:val="1"/>
      <w:marLeft w:val="0"/>
      <w:marRight w:val="0"/>
      <w:marTop w:val="0"/>
      <w:marBottom w:val="0"/>
      <w:divBdr>
        <w:top w:val="none" w:sz="0" w:space="0" w:color="auto"/>
        <w:left w:val="none" w:sz="0" w:space="0" w:color="auto"/>
        <w:bottom w:val="none" w:sz="0" w:space="0" w:color="auto"/>
        <w:right w:val="none" w:sz="0" w:space="0" w:color="auto"/>
      </w:divBdr>
    </w:div>
    <w:div w:id="1816604126">
      <w:bodyDiv w:val="1"/>
      <w:marLeft w:val="0"/>
      <w:marRight w:val="0"/>
      <w:marTop w:val="0"/>
      <w:marBottom w:val="0"/>
      <w:divBdr>
        <w:top w:val="none" w:sz="0" w:space="0" w:color="auto"/>
        <w:left w:val="none" w:sz="0" w:space="0" w:color="auto"/>
        <w:bottom w:val="none" w:sz="0" w:space="0" w:color="auto"/>
        <w:right w:val="none" w:sz="0" w:space="0" w:color="auto"/>
      </w:divBdr>
    </w:div>
    <w:div w:id="1901212151">
      <w:bodyDiv w:val="1"/>
      <w:marLeft w:val="0"/>
      <w:marRight w:val="0"/>
      <w:marTop w:val="0"/>
      <w:marBottom w:val="0"/>
      <w:divBdr>
        <w:top w:val="none" w:sz="0" w:space="0" w:color="auto"/>
        <w:left w:val="none" w:sz="0" w:space="0" w:color="auto"/>
        <w:bottom w:val="none" w:sz="0" w:space="0" w:color="auto"/>
        <w:right w:val="none" w:sz="0" w:space="0" w:color="auto"/>
      </w:divBdr>
    </w:div>
    <w:div w:id="1924028505">
      <w:bodyDiv w:val="1"/>
      <w:marLeft w:val="0"/>
      <w:marRight w:val="0"/>
      <w:marTop w:val="0"/>
      <w:marBottom w:val="0"/>
      <w:divBdr>
        <w:top w:val="none" w:sz="0" w:space="0" w:color="auto"/>
        <w:left w:val="none" w:sz="0" w:space="0" w:color="auto"/>
        <w:bottom w:val="none" w:sz="0" w:space="0" w:color="auto"/>
        <w:right w:val="none" w:sz="0" w:space="0" w:color="auto"/>
      </w:divBdr>
      <w:divsChild>
        <w:div w:id="110247525">
          <w:marLeft w:val="0"/>
          <w:marRight w:val="0"/>
          <w:marTop w:val="0"/>
          <w:marBottom w:val="0"/>
          <w:divBdr>
            <w:top w:val="none" w:sz="0" w:space="0" w:color="auto"/>
            <w:left w:val="none" w:sz="0" w:space="0" w:color="auto"/>
            <w:bottom w:val="none" w:sz="0" w:space="0" w:color="auto"/>
            <w:right w:val="none" w:sz="0" w:space="0" w:color="auto"/>
          </w:divBdr>
          <w:divsChild>
            <w:div w:id="215893077">
              <w:marLeft w:val="0"/>
              <w:marRight w:val="0"/>
              <w:marTop w:val="0"/>
              <w:marBottom w:val="0"/>
              <w:divBdr>
                <w:top w:val="none" w:sz="0" w:space="0" w:color="auto"/>
                <w:left w:val="none" w:sz="0" w:space="0" w:color="auto"/>
                <w:bottom w:val="none" w:sz="0" w:space="0" w:color="auto"/>
                <w:right w:val="none" w:sz="0" w:space="0" w:color="auto"/>
              </w:divBdr>
            </w:div>
          </w:divsChild>
        </w:div>
        <w:div w:id="142162314">
          <w:marLeft w:val="0"/>
          <w:marRight w:val="0"/>
          <w:marTop w:val="0"/>
          <w:marBottom w:val="0"/>
          <w:divBdr>
            <w:top w:val="none" w:sz="0" w:space="0" w:color="auto"/>
            <w:left w:val="none" w:sz="0" w:space="0" w:color="auto"/>
            <w:bottom w:val="none" w:sz="0" w:space="0" w:color="auto"/>
            <w:right w:val="none" w:sz="0" w:space="0" w:color="auto"/>
          </w:divBdr>
          <w:divsChild>
            <w:div w:id="252319489">
              <w:marLeft w:val="0"/>
              <w:marRight w:val="0"/>
              <w:marTop w:val="0"/>
              <w:marBottom w:val="0"/>
              <w:divBdr>
                <w:top w:val="none" w:sz="0" w:space="0" w:color="auto"/>
                <w:left w:val="none" w:sz="0" w:space="0" w:color="auto"/>
                <w:bottom w:val="none" w:sz="0" w:space="0" w:color="auto"/>
                <w:right w:val="none" w:sz="0" w:space="0" w:color="auto"/>
              </w:divBdr>
            </w:div>
          </w:divsChild>
        </w:div>
        <w:div w:id="155271293">
          <w:marLeft w:val="0"/>
          <w:marRight w:val="0"/>
          <w:marTop w:val="0"/>
          <w:marBottom w:val="0"/>
          <w:divBdr>
            <w:top w:val="none" w:sz="0" w:space="0" w:color="auto"/>
            <w:left w:val="none" w:sz="0" w:space="0" w:color="auto"/>
            <w:bottom w:val="none" w:sz="0" w:space="0" w:color="auto"/>
            <w:right w:val="none" w:sz="0" w:space="0" w:color="auto"/>
          </w:divBdr>
          <w:divsChild>
            <w:div w:id="490222152">
              <w:marLeft w:val="0"/>
              <w:marRight w:val="0"/>
              <w:marTop w:val="0"/>
              <w:marBottom w:val="0"/>
              <w:divBdr>
                <w:top w:val="none" w:sz="0" w:space="0" w:color="auto"/>
                <w:left w:val="none" w:sz="0" w:space="0" w:color="auto"/>
                <w:bottom w:val="none" w:sz="0" w:space="0" w:color="auto"/>
                <w:right w:val="none" w:sz="0" w:space="0" w:color="auto"/>
              </w:divBdr>
            </w:div>
          </w:divsChild>
        </w:div>
        <w:div w:id="179928979">
          <w:marLeft w:val="0"/>
          <w:marRight w:val="0"/>
          <w:marTop w:val="0"/>
          <w:marBottom w:val="0"/>
          <w:divBdr>
            <w:top w:val="none" w:sz="0" w:space="0" w:color="auto"/>
            <w:left w:val="none" w:sz="0" w:space="0" w:color="auto"/>
            <w:bottom w:val="none" w:sz="0" w:space="0" w:color="auto"/>
            <w:right w:val="none" w:sz="0" w:space="0" w:color="auto"/>
          </w:divBdr>
          <w:divsChild>
            <w:div w:id="2052530642">
              <w:marLeft w:val="0"/>
              <w:marRight w:val="0"/>
              <w:marTop w:val="0"/>
              <w:marBottom w:val="0"/>
              <w:divBdr>
                <w:top w:val="none" w:sz="0" w:space="0" w:color="auto"/>
                <w:left w:val="none" w:sz="0" w:space="0" w:color="auto"/>
                <w:bottom w:val="none" w:sz="0" w:space="0" w:color="auto"/>
                <w:right w:val="none" w:sz="0" w:space="0" w:color="auto"/>
              </w:divBdr>
            </w:div>
          </w:divsChild>
        </w:div>
        <w:div w:id="298461353">
          <w:marLeft w:val="0"/>
          <w:marRight w:val="0"/>
          <w:marTop w:val="0"/>
          <w:marBottom w:val="0"/>
          <w:divBdr>
            <w:top w:val="none" w:sz="0" w:space="0" w:color="auto"/>
            <w:left w:val="none" w:sz="0" w:space="0" w:color="auto"/>
            <w:bottom w:val="none" w:sz="0" w:space="0" w:color="auto"/>
            <w:right w:val="none" w:sz="0" w:space="0" w:color="auto"/>
          </w:divBdr>
          <w:divsChild>
            <w:div w:id="1969119076">
              <w:marLeft w:val="0"/>
              <w:marRight w:val="0"/>
              <w:marTop w:val="0"/>
              <w:marBottom w:val="0"/>
              <w:divBdr>
                <w:top w:val="none" w:sz="0" w:space="0" w:color="auto"/>
                <w:left w:val="none" w:sz="0" w:space="0" w:color="auto"/>
                <w:bottom w:val="none" w:sz="0" w:space="0" w:color="auto"/>
                <w:right w:val="none" w:sz="0" w:space="0" w:color="auto"/>
              </w:divBdr>
            </w:div>
          </w:divsChild>
        </w:div>
        <w:div w:id="302318351">
          <w:marLeft w:val="0"/>
          <w:marRight w:val="0"/>
          <w:marTop w:val="0"/>
          <w:marBottom w:val="0"/>
          <w:divBdr>
            <w:top w:val="none" w:sz="0" w:space="0" w:color="auto"/>
            <w:left w:val="none" w:sz="0" w:space="0" w:color="auto"/>
            <w:bottom w:val="none" w:sz="0" w:space="0" w:color="auto"/>
            <w:right w:val="none" w:sz="0" w:space="0" w:color="auto"/>
          </w:divBdr>
          <w:divsChild>
            <w:div w:id="211041748">
              <w:marLeft w:val="0"/>
              <w:marRight w:val="0"/>
              <w:marTop w:val="0"/>
              <w:marBottom w:val="0"/>
              <w:divBdr>
                <w:top w:val="none" w:sz="0" w:space="0" w:color="auto"/>
                <w:left w:val="none" w:sz="0" w:space="0" w:color="auto"/>
                <w:bottom w:val="none" w:sz="0" w:space="0" w:color="auto"/>
                <w:right w:val="none" w:sz="0" w:space="0" w:color="auto"/>
              </w:divBdr>
            </w:div>
          </w:divsChild>
        </w:div>
        <w:div w:id="309946906">
          <w:marLeft w:val="0"/>
          <w:marRight w:val="0"/>
          <w:marTop w:val="0"/>
          <w:marBottom w:val="0"/>
          <w:divBdr>
            <w:top w:val="none" w:sz="0" w:space="0" w:color="auto"/>
            <w:left w:val="none" w:sz="0" w:space="0" w:color="auto"/>
            <w:bottom w:val="none" w:sz="0" w:space="0" w:color="auto"/>
            <w:right w:val="none" w:sz="0" w:space="0" w:color="auto"/>
          </w:divBdr>
          <w:divsChild>
            <w:div w:id="1283458629">
              <w:marLeft w:val="0"/>
              <w:marRight w:val="0"/>
              <w:marTop w:val="0"/>
              <w:marBottom w:val="0"/>
              <w:divBdr>
                <w:top w:val="none" w:sz="0" w:space="0" w:color="auto"/>
                <w:left w:val="none" w:sz="0" w:space="0" w:color="auto"/>
                <w:bottom w:val="none" w:sz="0" w:space="0" w:color="auto"/>
                <w:right w:val="none" w:sz="0" w:space="0" w:color="auto"/>
              </w:divBdr>
            </w:div>
          </w:divsChild>
        </w:div>
        <w:div w:id="310523109">
          <w:marLeft w:val="0"/>
          <w:marRight w:val="0"/>
          <w:marTop w:val="0"/>
          <w:marBottom w:val="0"/>
          <w:divBdr>
            <w:top w:val="none" w:sz="0" w:space="0" w:color="auto"/>
            <w:left w:val="none" w:sz="0" w:space="0" w:color="auto"/>
            <w:bottom w:val="none" w:sz="0" w:space="0" w:color="auto"/>
            <w:right w:val="none" w:sz="0" w:space="0" w:color="auto"/>
          </w:divBdr>
          <w:divsChild>
            <w:div w:id="1809587749">
              <w:marLeft w:val="0"/>
              <w:marRight w:val="0"/>
              <w:marTop w:val="0"/>
              <w:marBottom w:val="0"/>
              <w:divBdr>
                <w:top w:val="none" w:sz="0" w:space="0" w:color="auto"/>
                <w:left w:val="none" w:sz="0" w:space="0" w:color="auto"/>
                <w:bottom w:val="none" w:sz="0" w:space="0" w:color="auto"/>
                <w:right w:val="none" w:sz="0" w:space="0" w:color="auto"/>
              </w:divBdr>
            </w:div>
          </w:divsChild>
        </w:div>
        <w:div w:id="356469845">
          <w:marLeft w:val="0"/>
          <w:marRight w:val="0"/>
          <w:marTop w:val="0"/>
          <w:marBottom w:val="0"/>
          <w:divBdr>
            <w:top w:val="none" w:sz="0" w:space="0" w:color="auto"/>
            <w:left w:val="none" w:sz="0" w:space="0" w:color="auto"/>
            <w:bottom w:val="none" w:sz="0" w:space="0" w:color="auto"/>
            <w:right w:val="none" w:sz="0" w:space="0" w:color="auto"/>
          </w:divBdr>
          <w:divsChild>
            <w:div w:id="427770778">
              <w:marLeft w:val="0"/>
              <w:marRight w:val="0"/>
              <w:marTop w:val="0"/>
              <w:marBottom w:val="0"/>
              <w:divBdr>
                <w:top w:val="none" w:sz="0" w:space="0" w:color="auto"/>
                <w:left w:val="none" w:sz="0" w:space="0" w:color="auto"/>
                <w:bottom w:val="none" w:sz="0" w:space="0" w:color="auto"/>
                <w:right w:val="none" w:sz="0" w:space="0" w:color="auto"/>
              </w:divBdr>
            </w:div>
          </w:divsChild>
        </w:div>
        <w:div w:id="442188313">
          <w:marLeft w:val="0"/>
          <w:marRight w:val="0"/>
          <w:marTop w:val="0"/>
          <w:marBottom w:val="0"/>
          <w:divBdr>
            <w:top w:val="none" w:sz="0" w:space="0" w:color="auto"/>
            <w:left w:val="none" w:sz="0" w:space="0" w:color="auto"/>
            <w:bottom w:val="none" w:sz="0" w:space="0" w:color="auto"/>
            <w:right w:val="none" w:sz="0" w:space="0" w:color="auto"/>
          </w:divBdr>
          <w:divsChild>
            <w:div w:id="208303777">
              <w:marLeft w:val="0"/>
              <w:marRight w:val="0"/>
              <w:marTop w:val="0"/>
              <w:marBottom w:val="0"/>
              <w:divBdr>
                <w:top w:val="none" w:sz="0" w:space="0" w:color="auto"/>
                <w:left w:val="none" w:sz="0" w:space="0" w:color="auto"/>
                <w:bottom w:val="none" w:sz="0" w:space="0" w:color="auto"/>
                <w:right w:val="none" w:sz="0" w:space="0" w:color="auto"/>
              </w:divBdr>
            </w:div>
          </w:divsChild>
        </w:div>
        <w:div w:id="475682916">
          <w:marLeft w:val="0"/>
          <w:marRight w:val="0"/>
          <w:marTop w:val="0"/>
          <w:marBottom w:val="0"/>
          <w:divBdr>
            <w:top w:val="none" w:sz="0" w:space="0" w:color="auto"/>
            <w:left w:val="none" w:sz="0" w:space="0" w:color="auto"/>
            <w:bottom w:val="none" w:sz="0" w:space="0" w:color="auto"/>
            <w:right w:val="none" w:sz="0" w:space="0" w:color="auto"/>
          </w:divBdr>
          <w:divsChild>
            <w:div w:id="676737722">
              <w:marLeft w:val="0"/>
              <w:marRight w:val="0"/>
              <w:marTop w:val="0"/>
              <w:marBottom w:val="0"/>
              <w:divBdr>
                <w:top w:val="none" w:sz="0" w:space="0" w:color="auto"/>
                <w:left w:val="none" w:sz="0" w:space="0" w:color="auto"/>
                <w:bottom w:val="none" w:sz="0" w:space="0" w:color="auto"/>
                <w:right w:val="none" w:sz="0" w:space="0" w:color="auto"/>
              </w:divBdr>
            </w:div>
          </w:divsChild>
        </w:div>
        <w:div w:id="683291345">
          <w:marLeft w:val="0"/>
          <w:marRight w:val="0"/>
          <w:marTop w:val="0"/>
          <w:marBottom w:val="0"/>
          <w:divBdr>
            <w:top w:val="none" w:sz="0" w:space="0" w:color="auto"/>
            <w:left w:val="none" w:sz="0" w:space="0" w:color="auto"/>
            <w:bottom w:val="none" w:sz="0" w:space="0" w:color="auto"/>
            <w:right w:val="none" w:sz="0" w:space="0" w:color="auto"/>
          </w:divBdr>
          <w:divsChild>
            <w:div w:id="91898358">
              <w:marLeft w:val="0"/>
              <w:marRight w:val="0"/>
              <w:marTop w:val="0"/>
              <w:marBottom w:val="0"/>
              <w:divBdr>
                <w:top w:val="none" w:sz="0" w:space="0" w:color="auto"/>
                <w:left w:val="none" w:sz="0" w:space="0" w:color="auto"/>
                <w:bottom w:val="none" w:sz="0" w:space="0" w:color="auto"/>
                <w:right w:val="none" w:sz="0" w:space="0" w:color="auto"/>
              </w:divBdr>
            </w:div>
          </w:divsChild>
        </w:div>
        <w:div w:id="688603271">
          <w:marLeft w:val="0"/>
          <w:marRight w:val="0"/>
          <w:marTop w:val="0"/>
          <w:marBottom w:val="0"/>
          <w:divBdr>
            <w:top w:val="none" w:sz="0" w:space="0" w:color="auto"/>
            <w:left w:val="none" w:sz="0" w:space="0" w:color="auto"/>
            <w:bottom w:val="none" w:sz="0" w:space="0" w:color="auto"/>
            <w:right w:val="none" w:sz="0" w:space="0" w:color="auto"/>
          </w:divBdr>
          <w:divsChild>
            <w:div w:id="836195021">
              <w:marLeft w:val="0"/>
              <w:marRight w:val="0"/>
              <w:marTop w:val="0"/>
              <w:marBottom w:val="0"/>
              <w:divBdr>
                <w:top w:val="none" w:sz="0" w:space="0" w:color="auto"/>
                <w:left w:val="none" w:sz="0" w:space="0" w:color="auto"/>
                <w:bottom w:val="none" w:sz="0" w:space="0" w:color="auto"/>
                <w:right w:val="none" w:sz="0" w:space="0" w:color="auto"/>
              </w:divBdr>
            </w:div>
          </w:divsChild>
        </w:div>
        <w:div w:id="693729162">
          <w:marLeft w:val="0"/>
          <w:marRight w:val="0"/>
          <w:marTop w:val="0"/>
          <w:marBottom w:val="0"/>
          <w:divBdr>
            <w:top w:val="none" w:sz="0" w:space="0" w:color="auto"/>
            <w:left w:val="none" w:sz="0" w:space="0" w:color="auto"/>
            <w:bottom w:val="none" w:sz="0" w:space="0" w:color="auto"/>
            <w:right w:val="none" w:sz="0" w:space="0" w:color="auto"/>
          </w:divBdr>
          <w:divsChild>
            <w:div w:id="108940141">
              <w:marLeft w:val="0"/>
              <w:marRight w:val="0"/>
              <w:marTop w:val="0"/>
              <w:marBottom w:val="0"/>
              <w:divBdr>
                <w:top w:val="none" w:sz="0" w:space="0" w:color="auto"/>
                <w:left w:val="none" w:sz="0" w:space="0" w:color="auto"/>
                <w:bottom w:val="none" w:sz="0" w:space="0" w:color="auto"/>
                <w:right w:val="none" w:sz="0" w:space="0" w:color="auto"/>
              </w:divBdr>
            </w:div>
          </w:divsChild>
        </w:div>
        <w:div w:id="744113680">
          <w:marLeft w:val="0"/>
          <w:marRight w:val="0"/>
          <w:marTop w:val="0"/>
          <w:marBottom w:val="0"/>
          <w:divBdr>
            <w:top w:val="none" w:sz="0" w:space="0" w:color="auto"/>
            <w:left w:val="none" w:sz="0" w:space="0" w:color="auto"/>
            <w:bottom w:val="none" w:sz="0" w:space="0" w:color="auto"/>
            <w:right w:val="none" w:sz="0" w:space="0" w:color="auto"/>
          </w:divBdr>
          <w:divsChild>
            <w:div w:id="22218126">
              <w:marLeft w:val="0"/>
              <w:marRight w:val="0"/>
              <w:marTop w:val="0"/>
              <w:marBottom w:val="0"/>
              <w:divBdr>
                <w:top w:val="none" w:sz="0" w:space="0" w:color="auto"/>
                <w:left w:val="none" w:sz="0" w:space="0" w:color="auto"/>
                <w:bottom w:val="none" w:sz="0" w:space="0" w:color="auto"/>
                <w:right w:val="none" w:sz="0" w:space="0" w:color="auto"/>
              </w:divBdr>
            </w:div>
            <w:div w:id="194083418">
              <w:marLeft w:val="0"/>
              <w:marRight w:val="0"/>
              <w:marTop w:val="0"/>
              <w:marBottom w:val="0"/>
              <w:divBdr>
                <w:top w:val="none" w:sz="0" w:space="0" w:color="auto"/>
                <w:left w:val="none" w:sz="0" w:space="0" w:color="auto"/>
                <w:bottom w:val="none" w:sz="0" w:space="0" w:color="auto"/>
                <w:right w:val="none" w:sz="0" w:space="0" w:color="auto"/>
              </w:divBdr>
            </w:div>
          </w:divsChild>
        </w:div>
        <w:div w:id="757362758">
          <w:marLeft w:val="0"/>
          <w:marRight w:val="0"/>
          <w:marTop w:val="0"/>
          <w:marBottom w:val="0"/>
          <w:divBdr>
            <w:top w:val="none" w:sz="0" w:space="0" w:color="auto"/>
            <w:left w:val="none" w:sz="0" w:space="0" w:color="auto"/>
            <w:bottom w:val="none" w:sz="0" w:space="0" w:color="auto"/>
            <w:right w:val="none" w:sz="0" w:space="0" w:color="auto"/>
          </w:divBdr>
          <w:divsChild>
            <w:div w:id="911962758">
              <w:marLeft w:val="0"/>
              <w:marRight w:val="0"/>
              <w:marTop w:val="0"/>
              <w:marBottom w:val="0"/>
              <w:divBdr>
                <w:top w:val="none" w:sz="0" w:space="0" w:color="auto"/>
                <w:left w:val="none" w:sz="0" w:space="0" w:color="auto"/>
                <w:bottom w:val="none" w:sz="0" w:space="0" w:color="auto"/>
                <w:right w:val="none" w:sz="0" w:space="0" w:color="auto"/>
              </w:divBdr>
            </w:div>
          </w:divsChild>
        </w:div>
        <w:div w:id="787437041">
          <w:marLeft w:val="0"/>
          <w:marRight w:val="0"/>
          <w:marTop w:val="0"/>
          <w:marBottom w:val="0"/>
          <w:divBdr>
            <w:top w:val="none" w:sz="0" w:space="0" w:color="auto"/>
            <w:left w:val="none" w:sz="0" w:space="0" w:color="auto"/>
            <w:bottom w:val="none" w:sz="0" w:space="0" w:color="auto"/>
            <w:right w:val="none" w:sz="0" w:space="0" w:color="auto"/>
          </w:divBdr>
          <w:divsChild>
            <w:div w:id="1161237910">
              <w:marLeft w:val="0"/>
              <w:marRight w:val="0"/>
              <w:marTop w:val="0"/>
              <w:marBottom w:val="0"/>
              <w:divBdr>
                <w:top w:val="none" w:sz="0" w:space="0" w:color="auto"/>
                <w:left w:val="none" w:sz="0" w:space="0" w:color="auto"/>
                <w:bottom w:val="none" w:sz="0" w:space="0" w:color="auto"/>
                <w:right w:val="none" w:sz="0" w:space="0" w:color="auto"/>
              </w:divBdr>
            </w:div>
          </w:divsChild>
        </w:div>
        <w:div w:id="810824174">
          <w:marLeft w:val="0"/>
          <w:marRight w:val="0"/>
          <w:marTop w:val="0"/>
          <w:marBottom w:val="0"/>
          <w:divBdr>
            <w:top w:val="none" w:sz="0" w:space="0" w:color="auto"/>
            <w:left w:val="none" w:sz="0" w:space="0" w:color="auto"/>
            <w:bottom w:val="none" w:sz="0" w:space="0" w:color="auto"/>
            <w:right w:val="none" w:sz="0" w:space="0" w:color="auto"/>
          </w:divBdr>
          <w:divsChild>
            <w:div w:id="558512657">
              <w:marLeft w:val="0"/>
              <w:marRight w:val="0"/>
              <w:marTop w:val="0"/>
              <w:marBottom w:val="0"/>
              <w:divBdr>
                <w:top w:val="none" w:sz="0" w:space="0" w:color="auto"/>
                <w:left w:val="none" w:sz="0" w:space="0" w:color="auto"/>
                <w:bottom w:val="none" w:sz="0" w:space="0" w:color="auto"/>
                <w:right w:val="none" w:sz="0" w:space="0" w:color="auto"/>
              </w:divBdr>
            </w:div>
          </w:divsChild>
        </w:div>
        <w:div w:id="858932993">
          <w:marLeft w:val="0"/>
          <w:marRight w:val="0"/>
          <w:marTop w:val="0"/>
          <w:marBottom w:val="0"/>
          <w:divBdr>
            <w:top w:val="none" w:sz="0" w:space="0" w:color="auto"/>
            <w:left w:val="none" w:sz="0" w:space="0" w:color="auto"/>
            <w:bottom w:val="none" w:sz="0" w:space="0" w:color="auto"/>
            <w:right w:val="none" w:sz="0" w:space="0" w:color="auto"/>
          </w:divBdr>
          <w:divsChild>
            <w:div w:id="1207066675">
              <w:marLeft w:val="0"/>
              <w:marRight w:val="0"/>
              <w:marTop w:val="0"/>
              <w:marBottom w:val="0"/>
              <w:divBdr>
                <w:top w:val="none" w:sz="0" w:space="0" w:color="auto"/>
                <w:left w:val="none" w:sz="0" w:space="0" w:color="auto"/>
                <w:bottom w:val="none" w:sz="0" w:space="0" w:color="auto"/>
                <w:right w:val="none" w:sz="0" w:space="0" w:color="auto"/>
              </w:divBdr>
            </w:div>
          </w:divsChild>
        </w:div>
        <w:div w:id="950361109">
          <w:marLeft w:val="0"/>
          <w:marRight w:val="0"/>
          <w:marTop w:val="0"/>
          <w:marBottom w:val="0"/>
          <w:divBdr>
            <w:top w:val="none" w:sz="0" w:space="0" w:color="auto"/>
            <w:left w:val="none" w:sz="0" w:space="0" w:color="auto"/>
            <w:bottom w:val="none" w:sz="0" w:space="0" w:color="auto"/>
            <w:right w:val="none" w:sz="0" w:space="0" w:color="auto"/>
          </w:divBdr>
          <w:divsChild>
            <w:div w:id="1597398935">
              <w:marLeft w:val="0"/>
              <w:marRight w:val="0"/>
              <w:marTop w:val="0"/>
              <w:marBottom w:val="0"/>
              <w:divBdr>
                <w:top w:val="none" w:sz="0" w:space="0" w:color="auto"/>
                <w:left w:val="none" w:sz="0" w:space="0" w:color="auto"/>
                <w:bottom w:val="none" w:sz="0" w:space="0" w:color="auto"/>
                <w:right w:val="none" w:sz="0" w:space="0" w:color="auto"/>
              </w:divBdr>
            </w:div>
          </w:divsChild>
        </w:div>
        <w:div w:id="1094594401">
          <w:marLeft w:val="0"/>
          <w:marRight w:val="0"/>
          <w:marTop w:val="0"/>
          <w:marBottom w:val="0"/>
          <w:divBdr>
            <w:top w:val="none" w:sz="0" w:space="0" w:color="auto"/>
            <w:left w:val="none" w:sz="0" w:space="0" w:color="auto"/>
            <w:bottom w:val="none" w:sz="0" w:space="0" w:color="auto"/>
            <w:right w:val="none" w:sz="0" w:space="0" w:color="auto"/>
          </w:divBdr>
          <w:divsChild>
            <w:div w:id="1792020106">
              <w:marLeft w:val="0"/>
              <w:marRight w:val="0"/>
              <w:marTop w:val="0"/>
              <w:marBottom w:val="0"/>
              <w:divBdr>
                <w:top w:val="none" w:sz="0" w:space="0" w:color="auto"/>
                <w:left w:val="none" w:sz="0" w:space="0" w:color="auto"/>
                <w:bottom w:val="none" w:sz="0" w:space="0" w:color="auto"/>
                <w:right w:val="none" w:sz="0" w:space="0" w:color="auto"/>
              </w:divBdr>
            </w:div>
          </w:divsChild>
        </w:div>
        <w:div w:id="1140877020">
          <w:marLeft w:val="0"/>
          <w:marRight w:val="0"/>
          <w:marTop w:val="0"/>
          <w:marBottom w:val="0"/>
          <w:divBdr>
            <w:top w:val="none" w:sz="0" w:space="0" w:color="auto"/>
            <w:left w:val="none" w:sz="0" w:space="0" w:color="auto"/>
            <w:bottom w:val="none" w:sz="0" w:space="0" w:color="auto"/>
            <w:right w:val="none" w:sz="0" w:space="0" w:color="auto"/>
          </w:divBdr>
          <w:divsChild>
            <w:div w:id="992679038">
              <w:marLeft w:val="0"/>
              <w:marRight w:val="0"/>
              <w:marTop w:val="0"/>
              <w:marBottom w:val="0"/>
              <w:divBdr>
                <w:top w:val="none" w:sz="0" w:space="0" w:color="auto"/>
                <w:left w:val="none" w:sz="0" w:space="0" w:color="auto"/>
                <w:bottom w:val="none" w:sz="0" w:space="0" w:color="auto"/>
                <w:right w:val="none" w:sz="0" w:space="0" w:color="auto"/>
              </w:divBdr>
            </w:div>
          </w:divsChild>
        </w:div>
        <w:div w:id="1217085756">
          <w:marLeft w:val="0"/>
          <w:marRight w:val="0"/>
          <w:marTop w:val="0"/>
          <w:marBottom w:val="0"/>
          <w:divBdr>
            <w:top w:val="none" w:sz="0" w:space="0" w:color="auto"/>
            <w:left w:val="none" w:sz="0" w:space="0" w:color="auto"/>
            <w:bottom w:val="none" w:sz="0" w:space="0" w:color="auto"/>
            <w:right w:val="none" w:sz="0" w:space="0" w:color="auto"/>
          </w:divBdr>
          <w:divsChild>
            <w:div w:id="14819242">
              <w:marLeft w:val="0"/>
              <w:marRight w:val="0"/>
              <w:marTop w:val="0"/>
              <w:marBottom w:val="0"/>
              <w:divBdr>
                <w:top w:val="none" w:sz="0" w:space="0" w:color="auto"/>
                <w:left w:val="none" w:sz="0" w:space="0" w:color="auto"/>
                <w:bottom w:val="none" w:sz="0" w:space="0" w:color="auto"/>
                <w:right w:val="none" w:sz="0" w:space="0" w:color="auto"/>
              </w:divBdr>
            </w:div>
          </w:divsChild>
        </w:div>
        <w:div w:id="1305086932">
          <w:marLeft w:val="0"/>
          <w:marRight w:val="0"/>
          <w:marTop w:val="0"/>
          <w:marBottom w:val="0"/>
          <w:divBdr>
            <w:top w:val="none" w:sz="0" w:space="0" w:color="auto"/>
            <w:left w:val="none" w:sz="0" w:space="0" w:color="auto"/>
            <w:bottom w:val="none" w:sz="0" w:space="0" w:color="auto"/>
            <w:right w:val="none" w:sz="0" w:space="0" w:color="auto"/>
          </w:divBdr>
          <w:divsChild>
            <w:div w:id="184904617">
              <w:marLeft w:val="0"/>
              <w:marRight w:val="0"/>
              <w:marTop w:val="0"/>
              <w:marBottom w:val="0"/>
              <w:divBdr>
                <w:top w:val="none" w:sz="0" w:space="0" w:color="auto"/>
                <w:left w:val="none" w:sz="0" w:space="0" w:color="auto"/>
                <w:bottom w:val="none" w:sz="0" w:space="0" w:color="auto"/>
                <w:right w:val="none" w:sz="0" w:space="0" w:color="auto"/>
              </w:divBdr>
            </w:div>
          </w:divsChild>
        </w:div>
        <w:div w:id="1314942572">
          <w:marLeft w:val="0"/>
          <w:marRight w:val="0"/>
          <w:marTop w:val="0"/>
          <w:marBottom w:val="0"/>
          <w:divBdr>
            <w:top w:val="none" w:sz="0" w:space="0" w:color="auto"/>
            <w:left w:val="none" w:sz="0" w:space="0" w:color="auto"/>
            <w:bottom w:val="none" w:sz="0" w:space="0" w:color="auto"/>
            <w:right w:val="none" w:sz="0" w:space="0" w:color="auto"/>
          </w:divBdr>
          <w:divsChild>
            <w:div w:id="1734305427">
              <w:marLeft w:val="0"/>
              <w:marRight w:val="0"/>
              <w:marTop w:val="0"/>
              <w:marBottom w:val="0"/>
              <w:divBdr>
                <w:top w:val="none" w:sz="0" w:space="0" w:color="auto"/>
                <w:left w:val="none" w:sz="0" w:space="0" w:color="auto"/>
                <w:bottom w:val="none" w:sz="0" w:space="0" w:color="auto"/>
                <w:right w:val="none" w:sz="0" w:space="0" w:color="auto"/>
              </w:divBdr>
            </w:div>
          </w:divsChild>
        </w:div>
        <w:div w:id="1348292003">
          <w:marLeft w:val="0"/>
          <w:marRight w:val="0"/>
          <w:marTop w:val="0"/>
          <w:marBottom w:val="0"/>
          <w:divBdr>
            <w:top w:val="none" w:sz="0" w:space="0" w:color="auto"/>
            <w:left w:val="none" w:sz="0" w:space="0" w:color="auto"/>
            <w:bottom w:val="none" w:sz="0" w:space="0" w:color="auto"/>
            <w:right w:val="none" w:sz="0" w:space="0" w:color="auto"/>
          </w:divBdr>
          <w:divsChild>
            <w:div w:id="1591155993">
              <w:marLeft w:val="0"/>
              <w:marRight w:val="0"/>
              <w:marTop w:val="0"/>
              <w:marBottom w:val="0"/>
              <w:divBdr>
                <w:top w:val="none" w:sz="0" w:space="0" w:color="auto"/>
                <w:left w:val="none" w:sz="0" w:space="0" w:color="auto"/>
                <w:bottom w:val="none" w:sz="0" w:space="0" w:color="auto"/>
                <w:right w:val="none" w:sz="0" w:space="0" w:color="auto"/>
              </w:divBdr>
            </w:div>
          </w:divsChild>
        </w:div>
        <w:div w:id="1373504502">
          <w:marLeft w:val="0"/>
          <w:marRight w:val="0"/>
          <w:marTop w:val="0"/>
          <w:marBottom w:val="0"/>
          <w:divBdr>
            <w:top w:val="none" w:sz="0" w:space="0" w:color="auto"/>
            <w:left w:val="none" w:sz="0" w:space="0" w:color="auto"/>
            <w:bottom w:val="none" w:sz="0" w:space="0" w:color="auto"/>
            <w:right w:val="none" w:sz="0" w:space="0" w:color="auto"/>
          </w:divBdr>
          <w:divsChild>
            <w:div w:id="856963425">
              <w:marLeft w:val="0"/>
              <w:marRight w:val="0"/>
              <w:marTop w:val="0"/>
              <w:marBottom w:val="0"/>
              <w:divBdr>
                <w:top w:val="none" w:sz="0" w:space="0" w:color="auto"/>
                <w:left w:val="none" w:sz="0" w:space="0" w:color="auto"/>
                <w:bottom w:val="none" w:sz="0" w:space="0" w:color="auto"/>
                <w:right w:val="none" w:sz="0" w:space="0" w:color="auto"/>
              </w:divBdr>
            </w:div>
          </w:divsChild>
        </w:div>
        <w:div w:id="1489512106">
          <w:marLeft w:val="0"/>
          <w:marRight w:val="0"/>
          <w:marTop w:val="0"/>
          <w:marBottom w:val="0"/>
          <w:divBdr>
            <w:top w:val="none" w:sz="0" w:space="0" w:color="auto"/>
            <w:left w:val="none" w:sz="0" w:space="0" w:color="auto"/>
            <w:bottom w:val="none" w:sz="0" w:space="0" w:color="auto"/>
            <w:right w:val="none" w:sz="0" w:space="0" w:color="auto"/>
          </w:divBdr>
          <w:divsChild>
            <w:div w:id="1934823277">
              <w:marLeft w:val="0"/>
              <w:marRight w:val="0"/>
              <w:marTop w:val="0"/>
              <w:marBottom w:val="0"/>
              <w:divBdr>
                <w:top w:val="none" w:sz="0" w:space="0" w:color="auto"/>
                <w:left w:val="none" w:sz="0" w:space="0" w:color="auto"/>
                <w:bottom w:val="none" w:sz="0" w:space="0" w:color="auto"/>
                <w:right w:val="none" w:sz="0" w:space="0" w:color="auto"/>
              </w:divBdr>
            </w:div>
          </w:divsChild>
        </w:div>
        <w:div w:id="1574970805">
          <w:marLeft w:val="0"/>
          <w:marRight w:val="0"/>
          <w:marTop w:val="0"/>
          <w:marBottom w:val="0"/>
          <w:divBdr>
            <w:top w:val="none" w:sz="0" w:space="0" w:color="auto"/>
            <w:left w:val="none" w:sz="0" w:space="0" w:color="auto"/>
            <w:bottom w:val="none" w:sz="0" w:space="0" w:color="auto"/>
            <w:right w:val="none" w:sz="0" w:space="0" w:color="auto"/>
          </w:divBdr>
          <w:divsChild>
            <w:div w:id="1999458856">
              <w:marLeft w:val="0"/>
              <w:marRight w:val="0"/>
              <w:marTop w:val="0"/>
              <w:marBottom w:val="0"/>
              <w:divBdr>
                <w:top w:val="none" w:sz="0" w:space="0" w:color="auto"/>
                <w:left w:val="none" w:sz="0" w:space="0" w:color="auto"/>
                <w:bottom w:val="none" w:sz="0" w:space="0" w:color="auto"/>
                <w:right w:val="none" w:sz="0" w:space="0" w:color="auto"/>
              </w:divBdr>
            </w:div>
          </w:divsChild>
        </w:div>
        <w:div w:id="1598103027">
          <w:marLeft w:val="0"/>
          <w:marRight w:val="0"/>
          <w:marTop w:val="0"/>
          <w:marBottom w:val="0"/>
          <w:divBdr>
            <w:top w:val="none" w:sz="0" w:space="0" w:color="auto"/>
            <w:left w:val="none" w:sz="0" w:space="0" w:color="auto"/>
            <w:bottom w:val="none" w:sz="0" w:space="0" w:color="auto"/>
            <w:right w:val="none" w:sz="0" w:space="0" w:color="auto"/>
          </w:divBdr>
          <w:divsChild>
            <w:div w:id="1146120305">
              <w:marLeft w:val="0"/>
              <w:marRight w:val="0"/>
              <w:marTop w:val="0"/>
              <w:marBottom w:val="0"/>
              <w:divBdr>
                <w:top w:val="none" w:sz="0" w:space="0" w:color="auto"/>
                <w:left w:val="none" w:sz="0" w:space="0" w:color="auto"/>
                <w:bottom w:val="none" w:sz="0" w:space="0" w:color="auto"/>
                <w:right w:val="none" w:sz="0" w:space="0" w:color="auto"/>
              </w:divBdr>
            </w:div>
          </w:divsChild>
        </w:div>
        <w:div w:id="1713578173">
          <w:marLeft w:val="0"/>
          <w:marRight w:val="0"/>
          <w:marTop w:val="0"/>
          <w:marBottom w:val="0"/>
          <w:divBdr>
            <w:top w:val="none" w:sz="0" w:space="0" w:color="auto"/>
            <w:left w:val="none" w:sz="0" w:space="0" w:color="auto"/>
            <w:bottom w:val="none" w:sz="0" w:space="0" w:color="auto"/>
            <w:right w:val="none" w:sz="0" w:space="0" w:color="auto"/>
          </w:divBdr>
          <w:divsChild>
            <w:div w:id="1808008769">
              <w:marLeft w:val="0"/>
              <w:marRight w:val="0"/>
              <w:marTop w:val="0"/>
              <w:marBottom w:val="0"/>
              <w:divBdr>
                <w:top w:val="none" w:sz="0" w:space="0" w:color="auto"/>
                <w:left w:val="none" w:sz="0" w:space="0" w:color="auto"/>
                <w:bottom w:val="none" w:sz="0" w:space="0" w:color="auto"/>
                <w:right w:val="none" w:sz="0" w:space="0" w:color="auto"/>
              </w:divBdr>
            </w:div>
          </w:divsChild>
        </w:div>
        <w:div w:id="1715233779">
          <w:marLeft w:val="0"/>
          <w:marRight w:val="0"/>
          <w:marTop w:val="0"/>
          <w:marBottom w:val="0"/>
          <w:divBdr>
            <w:top w:val="none" w:sz="0" w:space="0" w:color="auto"/>
            <w:left w:val="none" w:sz="0" w:space="0" w:color="auto"/>
            <w:bottom w:val="none" w:sz="0" w:space="0" w:color="auto"/>
            <w:right w:val="none" w:sz="0" w:space="0" w:color="auto"/>
          </w:divBdr>
          <w:divsChild>
            <w:div w:id="256906120">
              <w:marLeft w:val="0"/>
              <w:marRight w:val="0"/>
              <w:marTop w:val="0"/>
              <w:marBottom w:val="0"/>
              <w:divBdr>
                <w:top w:val="none" w:sz="0" w:space="0" w:color="auto"/>
                <w:left w:val="none" w:sz="0" w:space="0" w:color="auto"/>
                <w:bottom w:val="none" w:sz="0" w:space="0" w:color="auto"/>
                <w:right w:val="none" w:sz="0" w:space="0" w:color="auto"/>
              </w:divBdr>
            </w:div>
          </w:divsChild>
        </w:div>
        <w:div w:id="1732463891">
          <w:marLeft w:val="0"/>
          <w:marRight w:val="0"/>
          <w:marTop w:val="0"/>
          <w:marBottom w:val="0"/>
          <w:divBdr>
            <w:top w:val="none" w:sz="0" w:space="0" w:color="auto"/>
            <w:left w:val="none" w:sz="0" w:space="0" w:color="auto"/>
            <w:bottom w:val="none" w:sz="0" w:space="0" w:color="auto"/>
            <w:right w:val="none" w:sz="0" w:space="0" w:color="auto"/>
          </w:divBdr>
          <w:divsChild>
            <w:div w:id="819660913">
              <w:marLeft w:val="0"/>
              <w:marRight w:val="0"/>
              <w:marTop w:val="0"/>
              <w:marBottom w:val="0"/>
              <w:divBdr>
                <w:top w:val="none" w:sz="0" w:space="0" w:color="auto"/>
                <w:left w:val="none" w:sz="0" w:space="0" w:color="auto"/>
                <w:bottom w:val="none" w:sz="0" w:space="0" w:color="auto"/>
                <w:right w:val="none" w:sz="0" w:space="0" w:color="auto"/>
              </w:divBdr>
            </w:div>
          </w:divsChild>
        </w:div>
        <w:div w:id="1769736829">
          <w:marLeft w:val="0"/>
          <w:marRight w:val="0"/>
          <w:marTop w:val="0"/>
          <w:marBottom w:val="0"/>
          <w:divBdr>
            <w:top w:val="none" w:sz="0" w:space="0" w:color="auto"/>
            <w:left w:val="none" w:sz="0" w:space="0" w:color="auto"/>
            <w:bottom w:val="none" w:sz="0" w:space="0" w:color="auto"/>
            <w:right w:val="none" w:sz="0" w:space="0" w:color="auto"/>
          </w:divBdr>
          <w:divsChild>
            <w:div w:id="1599557854">
              <w:marLeft w:val="0"/>
              <w:marRight w:val="0"/>
              <w:marTop w:val="0"/>
              <w:marBottom w:val="0"/>
              <w:divBdr>
                <w:top w:val="none" w:sz="0" w:space="0" w:color="auto"/>
                <w:left w:val="none" w:sz="0" w:space="0" w:color="auto"/>
                <w:bottom w:val="none" w:sz="0" w:space="0" w:color="auto"/>
                <w:right w:val="none" w:sz="0" w:space="0" w:color="auto"/>
              </w:divBdr>
            </w:div>
          </w:divsChild>
        </w:div>
        <w:div w:id="1779763006">
          <w:marLeft w:val="0"/>
          <w:marRight w:val="0"/>
          <w:marTop w:val="0"/>
          <w:marBottom w:val="0"/>
          <w:divBdr>
            <w:top w:val="none" w:sz="0" w:space="0" w:color="auto"/>
            <w:left w:val="none" w:sz="0" w:space="0" w:color="auto"/>
            <w:bottom w:val="none" w:sz="0" w:space="0" w:color="auto"/>
            <w:right w:val="none" w:sz="0" w:space="0" w:color="auto"/>
          </w:divBdr>
          <w:divsChild>
            <w:div w:id="674696886">
              <w:marLeft w:val="0"/>
              <w:marRight w:val="0"/>
              <w:marTop w:val="0"/>
              <w:marBottom w:val="0"/>
              <w:divBdr>
                <w:top w:val="none" w:sz="0" w:space="0" w:color="auto"/>
                <w:left w:val="none" w:sz="0" w:space="0" w:color="auto"/>
                <w:bottom w:val="none" w:sz="0" w:space="0" w:color="auto"/>
                <w:right w:val="none" w:sz="0" w:space="0" w:color="auto"/>
              </w:divBdr>
            </w:div>
          </w:divsChild>
        </w:div>
        <w:div w:id="1781756920">
          <w:marLeft w:val="0"/>
          <w:marRight w:val="0"/>
          <w:marTop w:val="0"/>
          <w:marBottom w:val="0"/>
          <w:divBdr>
            <w:top w:val="none" w:sz="0" w:space="0" w:color="auto"/>
            <w:left w:val="none" w:sz="0" w:space="0" w:color="auto"/>
            <w:bottom w:val="none" w:sz="0" w:space="0" w:color="auto"/>
            <w:right w:val="none" w:sz="0" w:space="0" w:color="auto"/>
          </w:divBdr>
          <w:divsChild>
            <w:div w:id="1317497206">
              <w:marLeft w:val="0"/>
              <w:marRight w:val="0"/>
              <w:marTop w:val="0"/>
              <w:marBottom w:val="0"/>
              <w:divBdr>
                <w:top w:val="none" w:sz="0" w:space="0" w:color="auto"/>
                <w:left w:val="none" w:sz="0" w:space="0" w:color="auto"/>
                <w:bottom w:val="none" w:sz="0" w:space="0" w:color="auto"/>
                <w:right w:val="none" w:sz="0" w:space="0" w:color="auto"/>
              </w:divBdr>
            </w:div>
          </w:divsChild>
        </w:div>
        <w:div w:id="1804882333">
          <w:marLeft w:val="0"/>
          <w:marRight w:val="0"/>
          <w:marTop w:val="0"/>
          <w:marBottom w:val="0"/>
          <w:divBdr>
            <w:top w:val="none" w:sz="0" w:space="0" w:color="auto"/>
            <w:left w:val="none" w:sz="0" w:space="0" w:color="auto"/>
            <w:bottom w:val="none" w:sz="0" w:space="0" w:color="auto"/>
            <w:right w:val="none" w:sz="0" w:space="0" w:color="auto"/>
          </w:divBdr>
          <w:divsChild>
            <w:div w:id="1698192373">
              <w:marLeft w:val="0"/>
              <w:marRight w:val="0"/>
              <w:marTop w:val="0"/>
              <w:marBottom w:val="0"/>
              <w:divBdr>
                <w:top w:val="none" w:sz="0" w:space="0" w:color="auto"/>
                <w:left w:val="none" w:sz="0" w:space="0" w:color="auto"/>
                <w:bottom w:val="none" w:sz="0" w:space="0" w:color="auto"/>
                <w:right w:val="none" w:sz="0" w:space="0" w:color="auto"/>
              </w:divBdr>
            </w:div>
          </w:divsChild>
        </w:div>
        <w:div w:id="1817523326">
          <w:marLeft w:val="0"/>
          <w:marRight w:val="0"/>
          <w:marTop w:val="0"/>
          <w:marBottom w:val="0"/>
          <w:divBdr>
            <w:top w:val="none" w:sz="0" w:space="0" w:color="auto"/>
            <w:left w:val="none" w:sz="0" w:space="0" w:color="auto"/>
            <w:bottom w:val="none" w:sz="0" w:space="0" w:color="auto"/>
            <w:right w:val="none" w:sz="0" w:space="0" w:color="auto"/>
          </w:divBdr>
          <w:divsChild>
            <w:div w:id="328601987">
              <w:marLeft w:val="0"/>
              <w:marRight w:val="0"/>
              <w:marTop w:val="0"/>
              <w:marBottom w:val="0"/>
              <w:divBdr>
                <w:top w:val="none" w:sz="0" w:space="0" w:color="auto"/>
                <w:left w:val="none" w:sz="0" w:space="0" w:color="auto"/>
                <w:bottom w:val="none" w:sz="0" w:space="0" w:color="auto"/>
                <w:right w:val="none" w:sz="0" w:space="0" w:color="auto"/>
              </w:divBdr>
            </w:div>
          </w:divsChild>
        </w:div>
        <w:div w:id="1819758639">
          <w:marLeft w:val="0"/>
          <w:marRight w:val="0"/>
          <w:marTop w:val="0"/>
          <w:marBottom w:val="0"/>
          <w:divBdr>
            <w:top w:val="none" w:sz="0" w:space="0" w:color="auto"/>
            <w:left w:val="none" w:sz="0" w:space="0" w:color="auto"/>
            <w:bottom w:val="none" w:sz="0" w:space="0" w:color="auto"/>
            <w:right w:val="none" w:sz="0" w:space="0" w:color="auto"/>
          </w:divBdr>
          <w:divsChild>
            <w:div w:id="34430535">
              <w:marLeft w:val="0"/>
              <w:marRight w:val="0"/>
              <w:marTop w:val="0"/>
              <w:marBottom w:val="0"/>
              <w:divBdr>
                <w:top w:val="none" w:sz="0" w:space="0" w:color="auto"/>
                <w:left w:val="none" w:sz="0" w:space="0" w:color="auto"/>
                <w:bottom w:val="none" w:sz="0" w:space="0" w:color="auto"/>
                <w:right w:val="none" w:sz="0" w:space="0" w:color="auto"/>
              </w:divBdr>
            </w:div>
          </w:divsChild>
        </w:div>
        <w:div w:id="1828011406">
          <w:marLeft w:val="0"/>
          <w:marRight w:val="0"/>
          <w:marTop w:val="0"/>
          <w:marBottom w:val="0"/>
          <w:divBdr>
            <w:top w:val="none" w:sz="0" w:space="0" w:color="auto"/>
            <w:left w:val="none" w:sz="0" w:space="0" w:color="auto"/>
            <w:bottom w:val="none" w:sz="0" w:space="0" w:color="auto"/>
            <w:right w:val="none" w:sz="0" w:space="0" w:color="auto"/>
          </w:divBdr>
          <w:divsChild>
            <w:div w:id="483083405">
              <w:marLeft w:val="0"/>
              <w:marRight w:val="0"/>
              <w:marTop w:val="0"/>
              <w:marBottom w:val="0"/>
              <w:divBdr>
                <w:top w:val="none" w:sz="0" w:space="0" w:color="auto"/>
                <w:left w:val="none" w:sz="0" w:space="0" w:color="auto"/>
                <w:bottom w:val="none" w:sz="0" w:space="0" w:color="auto"/>
                <w:right w:val="none" w:sz="0" w:space="0" w:color="auto"/>
              </w:divBdr>
            </w:div>
          </w:divsChild>
        </w:div>
        <w:div w:id="1912153726">
          <w:marLeft w:val="0"/>
          <w:marRight w:val="0"/>
          <w:marTop w:val="0"/>
          <w:marBottom w:val="0"/>
          <w:divBdr>
            <w:top w:val="none" w:sz="0" w:space="0" w:color="auto"/>
            <w:left w:val="none" w:sz="0" w:space="0" w:color="auto"/>
            <w:bottom w:val="none" w:sz="0" w:space="0" w:color="auto"/>
            <w:right w:val="none" w:sz="0" w:space="0" w:color="auto"/>
          </w:divBdr>
          <w:divsChild>
            <w:div w:id="1664384485">
              <w:marLeft w:val="0"/>
              <w:marRight w:val="0"/>
              <w:marTop w:val="0"/>
              <w:marBottom w:val="0"/>
              <w:divBdr>
                <w:top w:val="none" w:sz="0" w:space="0" w:color="auto"/>
                <w:left w:val="none" w:sz="0" w:space="0" w:color="auto"/>
                <w:bottom w:val="none" w:sz="0" w:space="0" w:color="auto"/>
                <w:right w:val="none" w:sz="0" w:space="0" w:color="auto"/>
              </w:divBdr>
            </w:div>
          </w:divsChild>
        </w:div>
        <w:div w:id="2136021800">
          <w:marLeft w:val="0"/>
          <w:marRight w:val="0"/>
          <w:marTop w:val="0"/>
          <w:marBottom w:val="0"/>
          <w:divBdr>
            <w:top w:val="none" w:sz="0" w:space="0" w:color="auto"/>
            <w:left w:val="none" w:sz="0" w:space="0" w:color="auto"/>
            <w:bottom w:val="none" w:sz="0" w:space="0" w:color="auto"/>
            <w:right w:val="none" w:sz="0" w:space="0" w:color="auto"/>
          </w:divBdr>
          <w:divsChild>
            <w:div w:id="1085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84">
      <w:bodyDiv w:val="1"/>
      <w:marLeft w:val="0"/>
      <w:marRight w:val="0"/>
      <w:marTop w:val="0"/>
      <w:marBottom w:val="0"/>
      <w:divBdr>
        <w:top w:val="none" w:sz="0" w:space="0" w:color="auto"/>
        <w:left w:val="none" w:sz="0" w:space="0" w:color="auto"/>
        <w:bottom w:val="none" w:sz="0" w:space="0" w:color="auto"/>
        <w:right w:val="none" w:sz="0" w:space="0" w:color="auto"/>
      </w:divBdr>
      <w:divsChild>
        <w:div w:id="1294795479">
          <w:marLeft w:val="0"/>
          <w:marRight w:val="0"/>
          <w:marTop w:val="0"/>
          <w:marBottom w:val="0"/>
          <w:divBdr>
            <w:top w:val="none" w:sz="0" w:space="0" w:color="auto"/>
            <w:left w:val="none" w:sz="0" w:space="0" w:color="auto"/>
            <w:bottom w:val="none" w:sz="0" w:space="0" w:color="auto"/>
            <w:right w:val="none" w:sz="0" w:space="0" w:color="auto"/>
          </w:divBdr>
          <w:divsChild>
            <w:div w:id="568805830">
              <w:marLeft w:val="0"/>
              <w:marRight w:val="0"/>
              <w:marTop w:val="0"/>
              <w:marBottom w:val="0"/>
              <w:divBdr>
                <w:top w:val="none" w:sz="0" w:space="0" w:color="auto"/>
                <w:left w:val="none" w:sz="0" w:space="0" w:color="auto"/>
                <w:bottom w:val="none" w:sz="0" w:space="0" w:color="auto"/>
                <w:right w:val="none" w:sz="0" w:space="0" w:color="auto"/>
              </w:divBdr>
              <w:divsChild>
                <w:div w:id="128742552">
                  <w:marLeft w:val="0"/>
                  <w:marRight w:val="0"/>
                  <w:marTop w:val="0"/>
                  <w:marBottom w:val="0"/>
                  <w:divBdr>
                    <w:top w:val="none" w:sz="0" w:space="0" w:color="auto"/>
                    <w:left w:val="none" w:sz="0" w:space="0" w:color="auto"/>
                    <w:bottom w:val="none" w:sz="0" w:space="0" w:color="auto"/>
                    <w:right w:val="none" w:sz="0" w:space="0" w:color="auto"/>
                  </w:divBdr>
                </w:div>
                <w:div w:id="669521697">
                  <w:marLeft w:val="0"/>
                  <w:marRight w:val="0"/>
                  <w:marTop w:val="0"/>
                  <w:marBottom w:val="0"/>
                  <w:divBdr>
                    <w:top w:val="none" w:sz="0" w:space="0" w:color="auto"/>
                    <w:left w:val="none" w:sz="0" w:space="0" w:color="auto"/>
                    <w:bottom w:val="none" w:sz="0" w:space="0" w:color="auto"/>
                    <w:right w:val="none" w:sz="0" w:space="0" w:color="auto"/>
                  </w:divBdr>
                </w:div>
                <w:div w:id="1382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DFCC08F60F34BB4BB14B883A2CFF8" ma:contentTypeVersion="13" ma:contentTypeDescription="Create a new document." ma:contentTypeScope="" ma:versionID="467250e5de4736725925b8ee11f83f8c">
  <xsd:schema xmlns:xsd="http://www.w3.org/2001/XMLSchema" xmlns:xs="http://www.w3.org/2001/XMLSchema" xmlns:p="http://schemas.microsoft.com/office/2006/metadata/properties" xmlns:ns3="45fd3229-a06d-41ee-8ef9-d3a24b7cf472" xmlns:ns4="e107e3d6-4ac9-4f6d-9eb5-c42589d04a30" targetNamespace="http://schemas.microsoft.com/office/2006/metadata/properties" ma:root="true" ma:fieldsID="e5ca45d0f2d80a398908136ec97ac418" ns3:_="" ns4:_="">
    <xsd:import namespace="45fd3229-a06d-41ee-8ef9-d3a24b7cf472"/>
    <xsd:import namespace="e107e3d6-4ac9-4f6d-9eb5-c42589d04a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d3229-a06d-41ee-8ef9-d3a24b7cf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7e3d6-4ac9-4f6d-9eb5-c42589d04a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9CFE38-0D70-42CD-B3E7-2D38E1980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76DA6-2860-479F-AAED-B244E57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d3229-a06d-41ee-8ef9-d3a24b7cf472"/>
    <ds:schemaRef ds:uri="e107e3d6-4ac9-4f6d-9eb5-c42589d0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F84E5-9FBA-4DFD-B24B-1F701B03E0E9}">
  <ds:schemaRefs>
    <ds:schemaRef ds:uri="http://schemas.microsoft.com/sharepoint/v3/contenttype/forms"/>
  </ds:schemaRefs>
</ds:datastoreItem>
</file>

<file path=customXml/itemProps4.xml><?xml version="1.0" encoding="utf-8"?>
<ds:datastoreItem xmlns:ds="http://schemas.openxmlformats.org/officeDocument/2006/customXml" ds:itemID="{DC275BFD-5893-0F42-B961-F2EAD6AB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1755</Words>
  <Characters>10010</Characters>
  <Application>Microsoft Macintosh Word</Application>
  <DocSecurity>0</DocSecurity>
  <Lines>83</Lines>
  <Paragraphs>23</Paragraphs>
  <ScaleCrop>false</ScaleCrop>
  <Company>UWEC</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Dax, Rachel Marie</cp:lastModifiedBy>
  <cp:revision>2</cp:revision>
  <dcterms:created xsi:type="dcterms:W3CDTF">2020-05-11T22:41:00Z</dcterms:created>
  <dcterms:modified xsi:type="dcterms:W3CDTF">2020-05-11T22:41:00Z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0x0101002A0DFCC08F60F34BB4BB14B883A2CFF8</vt:lpwstr>
  </property>
</Properties>
</file>